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77777777">
      <w:r>
        <w:rPr>
          <w:b/>
          <w:bCs/>
          <w:noProof/>
          <w:sz w:val="20"/>
          <w:szCs w:val="20"/>
        </w:rPr>
        <mc:AlternateContent>
          <mc:Choice Requires="wpg">
            <w:drawing>
              <wp:anchor distT="0" distB="0" distL="114300" distR="114300" simplePos="0" relativeHeight="251658240" behindDoc="0" locked="0" layoutInCell="1" allowOverlap="1" wp14:anchorId="6A3C4B7E" wp14:editId="26290421">
                <wp:simplePos x="0" y="0"/>
                <wp:positionH relativeFrom="column">
                  <wp:posOffset>-8082847</wp:posOffset>
                </wp:positionH>
                <wp:positionV relativeFrom="paragraph">
                  <wp:posOffset>-745071</wp:posOffset>
                </wp:positionV>
                <wp:extent cx="14906625" cy="9427210"/>
                <wp:effectExtent l="0" t="0" r="28575" b="0"/>
                <wp:wrapNone/>
                <wp:docPr id="1" name="Group 1"/>
                <wp:cNvGraphicFramePr/>
                <a:graphic xmlns:a="http://schemas.openxmlformats.org/drawingml/2006/main">
                  <a:graphicData uri="http://schemas.microsoft.com/office/word/2010/wordprocessingGroup">
                    <wpg:wgp>
                      <wpg:cNvGrpSpPr/>
                      <wpg:grpSpPr>
                        <a:xfrm>
                          <a:off x="0" y="0"/>
                          <a:ext cx="14906625" cy="9427210"/>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rsidR="00630A33" w:rsidRDefault="004B5BF2" w14:paraId="131D3322" w14:textId="77777777">
                                <w:pPr>
                                  <w:jc w:val="right"/>
                                  <w:rPr>
                                    <w:rFonts w:ascii="Calibri" w:hAnsi="Calibri"/>
                                    <w:b/>
                                    <w:i/>
                                    <w:sz w:val="28"/>
                                    <w:szCs w:val="28"/>
                                  </w:rPr>
                                </w:pPr>
                                <w:r>
                                  <w:rPr>
                                    <w:rFonts w:ascii="Calibri" w:hAnsi="Calibri"/>
                                    <w:b/>
                                    <w:i/>
                                    <w:sz w:val="28"/>
                                    <w:szCs w:val="28"/>
                                  </w:rPr>
                                  <w:t>General Assembly Meeting</w:t>
                                </w:r>
                              </w:p>
                              <w:p w:rsidR="00630A33" w:rsidRDefault="00543966" w14:paraId="623F63E9" w14:textId="77777777">
                                <w:pPr>
                                  <w:jc w:val="right"/>
                                  <w:rPr>
                                    <w:rFonts w:ascii="Calibri" w:hAnsi="Calibri"/>
                                    <w:b/>
                                    <w:i/>
                                    <w:sz w:val="28"/>
                                    <w:szCs w:val="28"/>
                                  </w:rPr>
                                </w:pPr>
                                <w:r>
                                  <w:rPr>
                                    <w:rFonts w:ascii="Calibri" w:hAnsi="Calibri"/>
                                    <w:b/>
                                    <w:i/>
                                    <w:sz w:val="28"/>
                                    <w:szCs w:val="28"/>
                                  </w:rPr>
                                  <w:t>September</w:t>
                                </w:r>
                                <w:r w:rsidR="00F75CB7">
                                  <w:rPr>
                                    <w:rFonts w:ascii="Calibri" w:hAnsi="Calibri"/>
                                    <w:b/>
                                    <w:i/>
                                    <w:sz w:val="28"/>
                                    <w:szCs w:val="28"/>
                                  </w:rPr>
                                  <w:t xml:space="preserve"> </w:t>
                                </w:r>
                                <w:r w:rsidR="00655701">
                                  <w:rPr>
                                    <w:rFonts w:ascii="Calibri" w:hAnsi="Calibri"/>
                                    <w:b/>
                                    <w:i/>
                                    <w:sz w:val="28"/>
                                    <w:szCs w:val="28"/>
                                  </w:rPr>
                                  <w:t>20</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1"/>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rsidR="00630A33" w:rsidRDefault="004B5BF2" w14:paraId="5ED2E7F8"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xmlns:arto="http://schemas.microsoft.com/office/word/2006/arto" xmlns:a="http://schemas.openxmlformats.org/drawingml/2006/main" xmlns:pic="http://schemas.openxmlformats.org/drawingml/2006/picture"/>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5538E7F6">
      <w:pPr>
        <w:rPr>
          <w:rFonts w:ascii="Times" w:hAnsi="Times"/>
        </w:rPr>
      </w:pPr>
      <w:r>
        <w:rPr>
          <w:rFonts w:ascii="Times" w:hAnsi="Times"/>
        </w:rPr>
        <w:tab/>
      </w:r>
      <w:r>
        <w:rPr>
          <w:rFonts w:ascii="Times" w:hAnsi="Times"/>
        </w:rPr>
        <w:t>-</w:t>
      </w:r>
      <w:r w:rsidR="00655701">
        <w:rPr>
          <w:rFonts w:ascii="Times" w:hAnsi="Times"/>
        </w:rPr>
        <w:t>9</w:t>
      </w:r>
      <w:r w:rsidR="002C04F8">
        <w:rPr>
          <w:rFonts w:ascii="Times" w:hAnsi="Times"/>
        </w:rPr>
        <w:t>.</w:t>
      </w:r>
      <w:r w:rsidR="00655701">
        <w:rPr>
          <w:rFonts w:ascii="Times" w:hAnsi="Times"/>
        </w:rPr>
        <w:t>6</w:t>
      </w:r>
      <w:r w:rsidR="002C04F8">
        <w:rPr>
          <w:rFonts w:ascii="Times" w:hAnsi="Times"/>
        </w:rPr>
        <w:t>.23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056FCC" w:rsidP="00E53F8E" w:rsidRDefault="00056FCC" w14:paraId="12156BAC" w14:textId="1C212A30">
      <w:r>
        <w:t>-</w:t>
      </w:r>
      <w:r w:rsidRPr="00D42358" w:rsidR="00D42358">
        <w:t xml:space="preserve"> </w:t>
      </w:r>
      <w:r w:rsidR="00D42358">
        <w:t xml:space="preserve">Sgt. Nowers &amp; Sgt. Gardner </w:t>
      </w:r>
    </w:p>
    <w:p w:rsidR="003D18F3" w:rsidP="00E53F8E" w:rsidRDefault="003D18F3" w14:paraId="0A452223" w14:textId="405FEACD">
      <w:r>
        <w:t>(Student Safety)</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r w:rsidR="002A0582">
        <w:rPr>
          <w:rFonts w:ascii="Times" w:hAnsi="Times"/>
        </w:rPr>
        <w:t>Tasdan</w:t>
      </w:r>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0A73CF" w:rsidP="000A73CF" w:rsidRDefault="000A73CF" w14:paraId="39BCF80A" w14:textId="4FFDBB9B">
      <w:pPr>
        <w:rPr>
          <w:rFonts w:ascii="Times" w:hAnsi="Times"/>
        </w:rPr>
      </w:pPr>
      <w:r>
        <w:rPr>
          <w:rFonts w:ascii="Times" w:hAnsi="Times"/>
        </w:rPr>
        <w:t>-Policies &amp; Procedures (Senator Myers)</w:t>
      </w:r>
    </w:p>
    <w:p w:rsidR="00C02277" w:rsidP="000A73CF" w:rsidRDefault="00C02277" w14:paraId="36922003" w14:textId="3C3893F0">
      <w:pPr>
        <w:rPr>
          <w:rFonts w:ascii="Times" w:hAnsi="Times"/>
        </w:rPr>
      </w:pPr>
      <w:r w:rsidRPr="0D8B3EDD">
        <w:rPr>
          <w:rFonts w:ascii="Times" w:hAnsi="Times"/>
        </w:rPr>
        <w:t>-Fee Board (</w:t>
      </w:r>
      <w:r w:rsidRPr="0D8B3EDD" w:rsidR="2FC2DBB6">
        <w:rPr>
          <w:rFonts w:ascii="Times" w:hAnsi="Times"/>
        </w:rPr>
        <w:t>Senator</w:t>
      </w:r>
      <w:r w:rsidRPr="0D8B3EDD">
        <w:rPr>
          <w:rFonts w:ascii="Times" w:hAnsi="Times"/>
        </w:rPr>
        <w:t xml:space="preserve"> Blair)</w:t>
      </w:r>
    </w:p>
    <w:p w:rsidR="59604FB8" w:rsidP="0D8B3EDD" w:rsidRDefault="59604FB8" w14:paraId="02AA9B11" w14:textId="65215E18">
      <w:pPr>
        <w:rPr>
          <w:rFonts w:ascii="Times" w:hAnsi="Times"/>
        </w:rPr>
      </w:pPr>
      <w:r w:rsidRPr="0D8B3EDD">
        <w:rPr>
          <w:rFonts w:ascii="Times" w:hAnsi="Times"/>
        </w:rPr>
        <w:t>-Finance and Allocation (Chief of Staff Ririe)</w:t>
      </w:r>
    </w:p>
    <w:p w:rsidR="0D8B3EDD" w:rsidP="0D8B3EDD" w:rsidRDefault="0D8B3EDD" w14:paraId="45F48553" w14:textId="3C683DFA">
      <w:pPr>
        <w:rPr>
          <w:rFonts w:ascii="Times" w:hAnsi="Times"/>
        </w:rPr>
      </w:pP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sidRPr="13B80465">
        <w:rPr>
          <w:rFonts w:ascii="Times" w:hAnsi="Times"/>
        </w:rPr>
        <w:t>-Student Trustee (Ash Ebikhumi)</w:t>
      </w:r>
    </w:p>
    <w:p w:rsidR="003B0E78" w:rsidRDefault="003B0E78" w14:paraId="68BDB8CA" w14:textId="77777777">
      <w:pPr>
        <w:rPr>
          <w:rFonts w:ascii="Times" w:hAnsi="Times"/>
          <w:b/>
          <w:bCs/>
        </w:rPr>
      </w:pPr>
    </w:p>
    <w:p w:rsidR="0082308F" w:rsidRDefault="006A3409" w14:paraId="0D139C09" w14:textId="50762107">
      <w:pPr>
        <w:rPr>
          <w:rFonts w:ascii="Times" w:hAnsi="Times"/>
          <w:b/>
          <w:bCs/>
        </w:rPr>
      </w:pPr>
      <w:r w:rsidRPr="01C6216C">
        <w:rPr>
          <w:rFonts w:ascii="Times" w:hAnsi="Times"/>
          <w:b/>
          <w:bCs/>
        </w:rPr>
        <w:t>E</w:t>
      </w:r>
      <w:r w:rsidRPr="01C6216C" w:rsidR="009C1009">
        <w:rPr>
          <w:rFonts w:ascii="Times" w:hAnsi="Times"/>
          <w:b/>
          <w:bCs/>
        </w:rPr>
        <w:t>x-Officio</w:t>
      </w:r>
      <w:r w:rsidRPr="01C6216C" w:rsidR="1F05E64B">
        <w:rPr>
          <w:rFonts w:ascii="Times" w:hAnsi="Times"/>
          <w:b/>
          <w:bCs/>
        </w:rPr>
        <w:t xml:space="preserve"> &amp; Secretary</w:t>
      </w:r>
      <w:r w:rsidRPr="01C6216C" w:rsidR="003B0E78">
        <w:rPr>
          <w:rFonts w:ascii="Times" w:hAnsi="Times"/>
          <w:b/>
          <w:bCs/>
        </w:rPr>
        <w:t xml:space="preserve"> Appointments </w:t>
      </w:r>
    </w:p>
    <w:p w:rsidR="009C1009" w:rsidRDefault="009C1009" w14:paraId="1D1CEAFC" w14:textId="2A5D6F15">
      <w:pPr>
        <w:rPr>
          <w:rFonts w:ascii="Times" w:hAnsi="Times"/>
          <w:b/>
          <w:bCs/>
        </w:rPr>
      </w:pPr>
    </w:p>
    <w:p w:rsidRPr="00411652" w:rsidR="00CC25CE" w:rsidP="00B95E71" w:rsidRDefault="00B95E71" w14:paraId="36BA9A8E" w14:textId="2CF76A00">
      <w:pPr>
        <w:pStyle w:val="ListParagraph"/>
        <w:numPr>
          <w:ilvl w:val="0"/>
          <w:numId w:val="30"/>
        </w:numPr>
        <w:rPr>
          <w:rFonts w:ascii="Times" w:hAnsi="Times"/>
        </w:rPr>
      </w:pPr>
      <w:r w:rsidRPr="01C6216C">
        <w:rPr>
          <w:rFonts w:ascii="Times" w:hAnsi="Times"/>
        </w:rPr>
        <w:t xml:space="preserve">IFC </w:t>
      </w:r>
      <w:r w:rsidRPr="01C6216C" w:rsidR="001E7A74">
        <w:rPr>
          <w:rFonts w:ascii="Times" w:hAnsi="Times"/>
        </w:rPr>
        <w:t>(</w:t>
      </w:r>
      <w:r w:rsidRPr="01C6216C" w:rsidR="00411652">
        <w:rPr>
          <w:rFonts w:ascii="Times" w:hAnsi="Times"/>
        </w:rPr>
        <w:t>Griffin O</w:t>
      </w:r>
      <w:r w:rsidRPr="01C6216C" w:rsidR="001E7A74">
        <w:rPr>
          <w:rFonts w:ascii="Times" w:hAnsi="Times"/>
        </w:rPr>
        <w:t>’Gorden)</w:t>
      </w:r>
    </w:p>
    <w:p w:rsidR="329BF77D" w:rsidP="01C6216C" w:rsidRDefault="329BF77D" w14:paraId="07E3E764" w14:textId="13485FB8">
      <w:pPr>
        <w:pStyle w:val="ListParagraph"/>
        <w:numPr>
          <w:ilvl w:val="0"/>
          <w:numId w:val="30"/>
        </w:numPr>
      </w:pPr>
      <w:r w:rsidRPr="0D8B3EDD">
        <w:rPr>
          <w:rFonts w:ascii="Times" w:hAnsi="Times"/>
        </w:rPr>
        <w:t>Secretary of Programing (Taylor Daker)</w:t>
      </w:r>
    </w:p>
    <w:p w:rsidR="005A1A13" w:rsidRDefault="005A1A13" w14:paraId="48669DE9" w14:textId="77777777">
      <w:pPr>
        <w:rPr>
          <w:rFonts w:ascii="Times" w:hAnsi="Times"/>
          <w:b/>
          <w:bCs/>
        </w:rPr>
      </w:pPr>
    </w:p>
    <w:p w:rsidR="00630A33" w:rsidRDefault="004B5BF2" w14:paraId="178A5C7F" w14:textId="32474823">
      <w:pPr>
        <w:rPr>
          <w:rFonts w:ascii="Times" w:hAnsi="Times"/>
          <w:b/>
          <w:bCs/>
        </w:rPr>
      </w:pPr>
      <w:r>
        <w:rPr>
          <w:rFonts w:ascii="Times" w:hAnsi="Times"/>
          <w:b/>
          <w:bCs/>
        </w:rPr>
        <w:t>Information Items:</w:t>
      </w:r>
    </w:p>
    <w:p w:rsidRPr="00C922D5" w:rsidR="00C922D5" w:rsidP="00C922D5" w:rsidRDefault="00C922D5" w14:paraId="4FCCC440" w14:textId="77777777">
      <w:pPr>
        <w:pStyle w:val="ListParagraph"/>
        <w:suppressAutoHyphens/>
        <w:rPr>
          <w:b/>
          <w:bCs/>
        </w:rPr>
      </w:pPr>
    </w:p>
    <w:p w:rsidRPr="0012676F" w:rsidR="000C46F1" w:rsidP="0012676F" w:rsidRDefault="000C46F1" w14:paraId="08CA31B8" w14:textId="1C21EB0A">
      <w:pPr>
        <w:pStyle w:val="paragraph"/>
        <w:textAlignment w:val="baseline"/>
      </w:pPr>
      <w:r>
        <w:rPr>
          <w:b/>
          <w:bCs/>
        </w:rPr>
        <w:t>-</w:t>
      </w:r>
      <w:r w:rsidR="00E843B8">
        <w:rPr>
          <w:b/>
          <w:bCs/>
        </w:rPr>
        <w:t>Bill</w:t>
      </w:r>
      <w:r w:rsidRPr="000C46F1" w:rsidR="00021638">
        <w:rPr>
          <w:b/>
          <w:bCs/>
        </w:rPr>
        <w:t>#</w:t>
      </w:r>
      <w:r w:rsidR="0012676F">
        <w:rPr>
          <w:b/>
          <w:bCs/>
        </w:rPr>
        <w:t>4</w:t>
      </w:r>
      <w:r w:rsidRPr="000C46F1" w:rsidR="00B105D2">
        <w:rPr>
          <w:b/>
          <w:bCs/>
        </w:rPr>
        <w:t xml:space="preserve"> – </w:t>
      </w:r>
      <w:r w:rsidRPr="00E843B8" w:rsidR="00E843B8">
        <w:rPr>
          <w:rStyle w:val="normaltextrun"/>
          <w:b/>
          <w:bCs/>
          <w:color w:val="000000"/>
        </w:rPr>
        <w:t>Bill Allocating Funds for SGA College Democrats vs College Republicans Debate</w:t>
      </w:r>
      <w:r w:rsidR="00E843B8">
        <w:rPr>
          <w:rStyle w:val="eop"/>
          <w:color w:val="000000"/>
        </w:rPr>
        <w:t> </w:t>
      </w:r>
    </w:p>
    <w:p w:rsidRPr="00304C49" w:rsidR="00140AD0" w:rsidP="00527534" w:rsidRDefault="00DA6660" w14:paraId="25B3E4B2" w14:textId="174EAC3D">
      <w:pPr>
        <w:pStyle w:val="paragraph"/>
        <w:textAlignment w:val="baseline"/>
        <w:rPr>
          <w:b/>
          <w:bCs/>
        </w:rPr>
      </w:pPr>
      <w:r>
        <w:rPr>
          <w:b/>
          <w:bCs/>
        </w:rPr>
        <w:t>-Amendment#</w:t>
      </w:r>
      <w:r w:rsidR="0012676F">
        <w:rPr>
          <w:b/>
          <w:bCs/>
        </w:rPr>
        <w:t>8</w:t>
      </w:r>
      <w:r>
        <w:rPr>
          <w:b/>
          <w:bCs/>
        </w:rPr>
        <w:t xml:space="preserve"> </w:t>
      </w:r>
      <w:r w:rsidRPr="00527534">
        <w:rPr>
          <w:b/>
          <w:bCs/>
        </w:rPr>
        <w:t>–</w:t>
      </w:r>
      <w:r w:rsidRPr="00527534" w:rsidR="00140AD0">
        <w:rPr>
          <w:b/>
          <w:bCs/>
        </w:rPr>
        <w:t xml:space="preserve"> </w:t>
      </w:r>
      <w:r w:rsidRPr="00527534" w:rsidR="00527534">
        <w:rPr>
          <w:rStyle w:val="normaltextrun"/>
          <w:b/>
          <w:bCs/>
          <w:color w:val="000000"/>
        </w:rPr>
        <w:t>Amendment to the Legislative Bylaws to Update the Constituent Contact Absence Policy</w:t>
      </w:r>
      <w:r w:rsidRPr="00527534" w:rsidR="00527534">
        <w:rPr>
          <w:rStyle w:val="eop"/>
          <w:b/>
          <w:bCs/>
          <w:color w:val="000000"/>
        </w:rPr>
        <w:t> </w:t>
      </w:r>
    </w:p>
    <w:p w:rsidRPr="00DA6660" w:rsidR="00C922D5" w:rsidP="00B66714" w:rsidRDefault="000F2614" w14:paraId="6D39DD47" w14:textId="4F5CD9C8">
      <w:pPr>
        <w:pStyle w:val="paragraph"/>
        <w:textAlignment w:val="baseline"/>
        <w:rPr>
          <w:b/>
          <w:bCs/>
        </w:rPr>
      </w:pPr>
      <w:r>
        <w:rPr>
          <w:b/>
          <w:bCs/>
        </w:rPr>
        <w:t>-</w:t>
      </w:r>
      <w:r w:rsidR="00D86DB7">
        <w:rPr>
          <w:b/>
          <w:bCs/>
        </w:rPr>
        <w:t>C</w:t>
      </w:r>
      <w:r w:rsidR="00B66714">
        <w:rPr>
          <w:b/>
          <w:bCs/>
        </w:rPr>
        <w:t xml:space="preserve">onstitutional </w:t>
      </w:r>
      <w:r>
        <w:rPr>
          <w:b/>
          <w:bCs/>
        </w:rPr>
        <w:t>Amendment</w:t>
      </w:r>
      <w:r w:rsidR="00425B42">
        <w:rPr>
          <w:b/>
          <w:bCs/>
        </w:rPr>
        <w:t>#</w:t>
      </w:r>
      <w:r w:rsidR="0012676F">
        <w:rPr>
          <w:b/>
          <w:bCs/>
        </w:rPr>
        <w:t>9</w:t>
      </w:r>
      <w:r w:rsidR="00425B42">
        <w:rPr>
          <w:b/>
          <w:bCs/>
        </w:rPr>
        <w:t xml:space="preserve"> </w:t>
      </w:r>
      <w:r w:rsidRPr="000C46F1" w:rsidR="00425B42">
        <w:rPr>
          <w:b/>
          <w:bCs/>
        </w:rPr>
        <w:t>–</w:t>
      </w:r>
      <w:r w:rsidR="00425B42">
        <w:rPr>
          <w:b/>
          <w:bCs/>
        </w:rPr>
        <w:t xml:space="preserve"> </w:t>
      </w:r>
      <w:r w:rsidRPr="00D86DB7" w:rsidR="00D86DB7">
        <w:rPr>
          <w:rStyle w:val="normaltextrun"/>
          <w:b/>
          <w:bCs/>
          <w:color w:val="000000"/>
        </w:rPr>
        <w:t>Amendment to the SGA Constitution to Establish Referendum Approval for Constitutional Amendments</w:t>
      </w:r>
      <w:r w:rsidRPr="00D86DB7" w:rsidR="00D86DB7">
        <w:rPr>
          <w:rStyle w:val="eop"/>
          <w:b/>
          <w:bCs/>
          <w:color w:val="000000"/>
        </w:rPr>
        <w:t> </w:t>
      </w:r>
    </w:p>
    <w:p w:rsidRPr="007B7AE0" w:rsidR="00107C50" w:rsidP="007B7AE0" w:rsidRDefault="00025FB4" w14:paraId="7BB0E89F" w14:textId="0A4A7D64">
      <w:pPr>
        <w:pStyle w:val="paragraph"/>
        <w:textAlignment w:val="baseline"/>
      </w:pPr>
      <w:r>
        <w:rPr>
          <w:rStyle w:val="normaltextrun"/>
          <w:b/>
          <w:bCs/>
          <w:color w:val="000000" w:themeColor="text1"/>
        </w:rPr>
        <w:t>-Resolution</w:t>
      </w:r>
      <w:r w:rsidR="00B70237">
        <w:rPr>
          <w:rStyle w:val="normaltextrun"/>
          <w:b/>
          <w:bCs/>
          <w:color w:val="000000" w:themeColor="text1"/>
        </w:rPr>
        <w:t>#</w:t>
      </w:r>
      <w:r w:rsidR="0012676F">
        <w:rPr>
          <w:rStyle w:val="normaltextrun"/>
          <w:b/>
          <w:bCs/>
          <w:color w:val="000000" w:themeColor="text1"/>
        </w:rPr>
        <w:t>4</w:t>
      </w:r>
      <w:r w:rsidR="00B70237">
        <w:rPr>
          <w:b/>
          <w:bCs/>
        </w:rPr>
        <w:t xml:space="preserve"> </w:t>
      </w:r>
      <w:r w:rsidRPr="000C46F1" w:rsidR="00B70237">
        <w:rPr>
          <w:b/>
          <w:bCs/>
        </w:rPr>
        <w:t>–</w:t>
      </w:r>
      <w:r w:rsidR="00B70237">
        <w:rPr>
          <w:b/>
          <w:bCs/>
        </w:rPr>
        <w:t xml:space="preserve"> </w:t>
      </w:r>
      <w:r w:rsidRPr="00B5582F" w:rsidR="00B5582F">
        <w:rPr>
          <w:rStyle w:val="normaltextrun"/>
          <w:b/>
          <w:bCs/>
          <w:color w:val="000000"/>
        </w:rPr>
        <w:t>Resolution Urging Illinois State University Event Management, Dining, and Hospitality to Change the Purchasing of Flex Dollars</w:t>
      </w:r>
      <w:r w:rsidR="00B5582F">
        <w:rPr>
          <w:rStyle w:val="eop"/>
          <w:color w:val="000000"/>
        </w:rPr>
        <w:t> </w:t>
      </w:r>
    </w:p>
    <w:p w:rsidR="009F16CE" w:rsidP="00AC241B" w:rsidRDefault="009F16CE" w14:paraId="4E486E07" w14:textId="77777777">
      <w:pPr>
        <w:rPr>
          <w:rFonts w:ascii="Times" w:hAnsi="Times"/>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3648E29B">
      <w:pPr>
        <w:pStyle w:val="ListParagraph"/>
        <w:numPr>
          <w:ilvl w:val="0"/>
          <w:numId w:val="28"/>
        </w:numPr>
        <w:suppressAutoHyphens/>
        <w:rPr>
          <w:b/>
          <w:bCs/>
        </w:rPr>
      </w:pPr>
    </w:p>
    <w:p w:rsidR="003316B2" w:rsidP="00AC241B" w:rsidRDefault="003316B2" w14:paraId="7F14158B" w14:textId="77777777">
      <w:pPr>
        <w:rPr>
          <w:rFonts w:ascii="Times" w:hAnsi="Times"/>
          <w:b/>
          <w:bCs/>
        </w:rPr>
      </w:pPr>
    </w:p>
    <w:p w:rsidRPr="00AC241B" w:rsidR="00A8499E" w:rsidP="00AC241B" w:rsidRDefault="0FAA2956" w14:paraId="3428C83B" w14:textId="0BE6AF74">
      <w:r>
        <w:t xml:space="preserve"> </w:t>
      </w:r>
    </w:p>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0587" w:rsidRDefault="00820587" w14:paraId="1E7CD4E4" w14:textId="77777777">
      <w:r>
        <w:separator/>
      </w:r>
    </w:p>
  </w:endnote>
  <w:endnote w:type="continuationSeparator" w:id="0">
    <w:p w:rsidR="00820587" w:rsidRDefault="00820587" w14:paraId="371D7F0A" w14:textId="77777777">
      <w:r>
        <w:continuationSeparator/>
      </w:r>
    </w:p>
  </w:endnote>
  <w:endnote w:type="continuationNotice" w:id="1">
    <w:p w:rsidR="00451FE5" w:rsidRDefault="00451FE5" w14:paraId="075833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0587" w:rsidRDefault="00820587" w14:paraId="3B15023A" w14:textId="77777777">
      <w:r>
        <w:rPr>
          <w:color w:val="000000"/>
        </w:rPr>
        <w:separator/>
      </w:r>
    </w:p>
  </w:footnote>
  <w:footnote w:type="continuationSeparator" w:id="0">
    <w:p w:rsidR="00820587" w:rsidRDefault="00820587" w14:paraId="09D6208B" w14:textId="77777777">
      <w:r>
        <w:continuationSeparator/>
      </w:r>
    </w:p>
  </w:footnote>
  <w:footnote w:type="continuationNotice" w:id="1">
    <w:p w:rsidR="00451FE5" w:rsidRDefault="00451FE5" w14:paraId="227CF9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4"/>
  </w:num>
  <w:num w:numId="3" w16cid:durableId="242110199">
    <w:abstractNumId w:val="20"/>
  </w:num>
  <w:num w:numId="4" w16cid:durableId="333073462">
    <w:abstractNumId w:val="10"/>
  </w:num>
  <w:num w:numId="5" w16cid:durableId="477649690">
    <w:abstractNumId w:val="11"/>
  </w:num>
  <w:num w:numId="6" w16cid:durableId="1341010133">
    <w:abstractNumId w:val="8"/>
  </w:num>
  <w:num w:numId="7" w16cid:durableId="1507791818">
    <w:abstractNumId w:val="13"/>
  </w:num>
  <w:num w:numId="8" w16cid:durableId="1282565085">
    <w:abstractNumId w:val="7"/>
  </w:num>
  <w:num w:numId="9" w16cid:durableId="411583349">
    <w:abstractNumId w:val="4"/>
  </w:num>
  <w:num w:numId="10" w16cid:durableId="399056314">
    <w:abstractNumId w:val="15"/>
  </w:num>
  <w:num w:numId="11" w16cid:durableId="483352684">
    <w:abstractNumId w:val="15"/>
  </w:num>
  <w:num w:numId="12" w16cid:durableId="483352684">
    <w:abstractNumId w:val="15"/>
  </w:num>
  <w:num w:numId="13" w16cid:durableId="483352684">
    <w:abstractNumId w:val="15"/>
  </w:num>
  <w:num w:numId="14" w16cid:durableId="483352684">
    <w:abstractNumId w:val="15"/>
  </w:num>
  <w:num w:numId="15" w16cid:durableId="712384678">
    <w:abstractNumId w:val="0"/>
  </w:num>
  <w:num w:numId="16" w16cid:durableId="203448936">
    <w:abstractNumId w:val="0"/>
  </w:num>
  <w:num w:numId="17" w16cid:durableId="545142046">
    <w:abstractNumId w:val="24"/>
  </w:num>
  <w:num w:numId="18" w16cid:durableId="544374220">
    <w:abstractNumId w:val="5"/>
  </w:num>
  <w:num w:numId="19" w16cid:durableId="595331277">
    <w:abstractNumId w:val="16"/>
  </w:num>
  <w:num w:numId="20" w16cid:durableId="842747345">
    <w:abstractNumId w:val="9"/>
  </w:num>
  <w:num w:numId="21" w16cid:durableId="537010266">
    <w:abstractNumId w:val="21"/>
  </w:num>
  <w:num w:numId="22" w16cid:durableId="1879320197">
    <w:abstractNumId w:val="3"/>
  </w:num>
  <w:num w:numId="23" w16cid:durableId="744110588">
    <w:abstractNumId w:val="19"/>
  </w:num>
  <w:num w:numId="24" w16cid:durableId="828211021">
    <w:abstractNumId w:val="2"/>
  </w:num>
  <w:num w:numId="25" w16cid:durableId="341780509">
    <w:abstractNumId w:val="23"/>
  </w:num>
  <w:num w:numId="26" w16cid:durableId="233242783">
    <w:abstractNumId w:val="12"/>
  </w:num>
  <w:num w:numId="27" w16cid:durableId="342099157">
    <w:abstractNumId w:val="17"/>
  </w:num>
  <w:num w:numId="28" w16cid:durableId="2109883312">
    <w:abstractNumId w:val="22"/>
  </w:num>
  <w:num w:numId="29" w16cid:durableId="1352099150">
    <w:abstractNumId w:val="18"/>
  </w:num>
  <w:num w:numId="30" w16cid:durableId="1292322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2322F"/>
    <w:rsid w:val="0012676F"/>
    <w:rsid w:val="00130FDC"/>
    <w:rsid w:val="00132E32"/>
    <w:rsid w:val="00135FEB"/>
    <w:rsid w:val="00140AD0"/>
    <w:rsid w:val="00153516"/>
    <w:rsid w:val="001700AD"/>
    <w:rsid w:val="001A6870"/>
    <w:rsid w:val="001B1B4D"/>
    <w:rsid w:val="001C3DE7"/>
    <w:rsid w:val="001C4BFA"/>
    <w:rsid w:val="001C5542"/>
    <w:rsid w:val="001D0844"/>
    <w:rsid w:val="001D0EF7"/>
    <w:rsid w:val="001D1CAF"/>
    <w:rsid w:val="001E7A74"/>
    <w:rsid w:val="001F77A3"/>
    <w:rsid w:val="00205147"/>
    <w:rsid w:val="00205491"/>
    <w:rsid w:val="00215814"/>
    <w:rsid w:val="00217F3E"/>
    <w:rsid w:val="00231220"/>
    <w:rsid w:val="00235EF4"/>
    <w:rsid w:val="00243C5C"/>
    <w:rsid w:val="00257397"/>
    <w:rsid w:val="002610B4"/>
    <w:rsid w:val="00286C08"/>
    <w:rsid w:val="002A0582"/>
    <w:rsid w:val="002B6DB5"/>
    <w:rsid w:val="002C04F8"/>
    <w:rsid w:val="002C29A5"/>
    <w:rsid w:val="002C69A0"/>
    <w:rsid w:val="002C7105"/>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72D5"/>
    <w:rsid w:val="0039004C"/>
    <w:rsid w:val="00391356"/>
    <w:rsid w:val="003A6CAA"/>
    <w:rsid w:val="003A70DA"/>
    <w:rsid w:val="003B0E78"/>
    <w:rsid w:val="003B37D1"/>
    <w:rsid w:val="003B761D"/>
    <w:rsid w:val="003C381F"/>
    <w:rsid w:val="003C5315"/>
    <w:rsid w:val="003D18F3"/>
    <w:rsid w:val="003D730A"/>
    <w:rsid w:val="003E0D35"/>
    <w:rsid w:val="003E5446"/>
    <w:rsid w:val="003E6A93"/>
    <w:rsid w:val="003F0422"/>
    <w:rsid w:val="003F4945"/>
    <w:rsid w:val="00402EE3"/>
    <w:rsid w:val="00403585"/>
    <w:rsid w:val="00411652"/>
    <w:rsid w:val="00425B42"/>
    <w:rsid w:val="00426A42"/>
    <w:rsid w:val="004303A0"/>
    <w:rsid w:val="00435E31"/>
    <w:rsid w:val="00437DD6"/>
    <w:rsid w:val="00445277"/>
    <w:rsid w:val="00451FE5"/>
    <w:rsid w:val="00457070"/>
    <w:rsid w:val="004614B6"/>
    <w:rsid w:val="00467157"/>
    <w:rsid w:val="00473497"/>
    <w:rsid w:val="00480576"/>
    <w:rsid w:val="004842E0"/>
    <w:rsid w:val="0048654D"/>
    <w:rsid w:val="0049171E"/>
    <w:rsid w:val="004A1048"/>
    <w:rsid w:val="004B5BF2"/>
    <w:rsid w:val="004B7EFC"/>
    <w:rsid w:val="004C0A7C"/>
    <w:rsid w:val="004C5A28"/>
    <w:rsid w:val="004C62D7"/>
    <w:rsid w:val="004D3A23"/>
    <w:rsid w:val="004D739A"/>
    <w:rsid w:val="004F41EB"/>
    <w:rsid w:val="004F4836"/>
    <w:rsid w:val="00500771"/>
    <w:rsid w:val="005028A4"/>
    <w:rsid w:val="0052581C"/>
    <w:rsid w:val="00527534"/>
    <w:rsid w:val="005422C1"/>
    <w:rsid w:val="00543966"/>
    <w:rsid w:val="00553D3D"/>
    <w:rsid w:val="00561973"/>
    <w:rsid w:val="0056334A"/>
    <w:rsid w:val="00571F6B"/>
    <w:rsid w:val="00574B27"/>
    <w:rsid w:val="00574ED5"/>
    <w:rsid w:val="00575A7A"/>
    <w:rsid w:val="00587DAA"/>
    <w:rsid w:val="0059227A"/>
    <w:rsid w:val="00592C97"/>
    <w:rsid w:val="0059457F"/>
    <w:rsid w:val="0059778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A3409"/>
    <w:rsid w:val="006A57E8"/>
    <w:rsid w:val="006A5B42"/>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7B13"/>
    <w:rsid w:val="008701E3"/>
    <w:rsid w:val="008A642B"/>
    <w:rsid w:val="008B1B77"/>
    <w:rsid w:val="008B3747"/>
    <w:rsid w:val="008C64EB"/>
    <w:rsid w:val="008C684C"/>
    <w:rsid w:val="008E2584"/>
    <w:rsid w:val="008E494F"/>
    <w:rsid w:val="008F2615"/>
    <w:rsid w:val="00900C8B"/>
    <w:rsid w:val="00914E7D"/>
    <w:rsid w:val="00931C15"/>
    <w:rsid w:val="00936C46"/>
    <w:rsid w:val="00947B2A"/>
    <w:rsid w:val="00947CD1"/>
    <w:rsid w:val="00973F66"/>
    <w:rsid w:val="009766DA"/>
    <w:rsid w:val="00990ABF"/>
    <w:rsid w:val="009B3ADE"/>
    <w:rsid w:val="009B4087"/>
    <w:rsid w:val="009C1009"/>
    <w:rsid w:val="009C7B00"/>
    <w:rsid w:val="009E3EC4"/>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D53E6"/>
    <w:rsid w:val="00AD660E"/>
    <w:rsid w:val="00AE2612"/>
    <w:rsid w:val="00AF5E62"/>
    <w:rsid w:val="00AF5E8F"/>
    <w:rsid w:val="00B025FD"/>
    <w:rsid w:val="00B105D2"/>
    <w:rsid w:val="00B119E3"/>
    <w:rsid w:val="00B12F56"/>
    <w:rsid w:val="00B23A16"/>
    <w:rsid w:val="00B24A26"/>
    <w:rsid w:val="00B25E7B"/>
    <w:rsid w:val="00B30DDD"/>
    <w:rsid w:val="00B41AC4"/>
    <w:rsid w:val="00B464AA"/>
    <w:rsid w:val="00B51AC5"/>
    <w:rsid w:val="00B5582F"/>
    <w:rsid w:val="00B66714"/>
    <w:rsid w:val="00B70237"/>
    <w:rsid w:val="00B70B43"/>
    <w:rsid w:val="00B71402"/>
    <w:rsid w:val="00B71F46"/>
    <w:rsid w:val="00B81E93"/>
    <w:rsid w:val="00B95E71"/>
    <w:rsid w:val="00BA07C4"/>
    <w:rsid w:val="00BA61FE"/>
    <w:rsid w:val="00BC71C8"/>
    <w:rsid w:val="00BD5D45"/>
    <w:rsid w:val="00BE3F47"/>
    <w:rsid w:val="00BF1AA8"/>
    <w:rsid w:val="00BF23B9"/>
    <w:rsid w:val="00BF2E84"/>
    <w:rsid w:val="00C02277"/>
    <w:rsid w:val="00C03883"/>
    <w:rsid w:val="00C03C3F"/>
    <w:rsid w:val="00C06A29"/>
    <w:rsid w:val="00C07258"/>
    <w:rsid w:val="00C22F94"/>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7169"/>
    <w:rsid w:val="00CF7415"/>
    <w:rsid w:val="00D000D4"/>
    <w:rsid w:val="00D016D1"/>
    <w:rsid w:val="00D10D7C"/>
    <w:rsid w:val="00D12B7A"/>
    <w:rsid w:val="00D13D48"/>
    <w:rsid w:val="00D26710"/>
    <w:rsid w:val="00D30A0E"/>
    <w:rsid w:val="00D31AAA"/>
    <w:rsid w:val="00D31E5D"/>
    <w:rsid w:val="00D40D0B"/>
    <w:rsid w:val="00D42358"/>
    <w:rsid w:val="00D42DDC"/>
    <w:rsid w:val="00D65EFD"/>
    <w:rsid w:val="00D66715"/>
    <w:rsid w:val="00D751AB"/>
    <w:rsid w:val="00D809FC"/>
    <w:rsid w:val="00D81723"/>
    <w:rsid w:val="00D81F10"/>
    <w:rsid w:val="00D86DB7"/>
    <w:rsid w:val="00D873C8"/>
    <w:rsid w:val="00DA3384"/>
    <w:rsid w:val="00DA6660"/>
    <w:rsid w:val="00DB3ED6"/>
    <w:rsid w:val="00DD0DA1"/>
    <w:rsid w:val="00DD3049"/>
    <w:rsid w:val="00E0555E"/>
    <w:rsid w:val="00E12674"/>
    <w:rsid w:val="00E23123"/>
    <w:rsid w:val="00E25093"/>
    <w:rsid w:val="00E32E0F"/>
    <w:rsid w:val="00E335B6"/>
    <w:rsid w:val="00E409E4"/>
    <w:rsid w:val="00E53F8E"/>
    <w:rsid w:val="00E66614"/>
    <w:rsid w:val="00E843B8"/>
    <w:rsid w:val="00E8467E"/>
    <w:rsid w:val="00E872AB"/>
    <w:rsid w:val="00EA3FE8"/>
    <w:rsid w:val="00EA6452"/>
    <w:rsid w:val="00EB2559"/>
    <w:rsid w:val="00EB5F97"/>
    <w:rsid w:val="00EC7C5C"/>
    <w:rsid w:val="00ED4882"/>
    <w:rsid w:val="00ED65CD"/>
    <w:rsid w:val="00EE69B5"/>
    <w:rsid w:val="00EF6B42"/>
    <w:rsid w:val="00F02751"/>
    <w:rsid w:val="00F11A94"/>
    <w:rsid w:val="00F11EC8"/>
    <w:rsid w:val="00F12FB8"/>
    <w:rsid w:val="00F3161D"/>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520F"/>
    <w:rsid w:val="00FF0C00"/>
    <w:rsid w:val="00FF4888"/>
    <w:rsid w:val="00FF49F7"/>
    <w:rsid w:val="01C6216C"/>
    <w:rsid w:val="08588079"/>
    <w:rsid w:val="0D8B3EDD"/>
    <w:rsid w:val="0FAA2956"/>
    <w:rsid w:val="13B80465"/>
    <w:rsid w:val="1F05E64B"/>
    <w:rsid w:val="2B8FE61F"/>
    <w:rsid w:val="2FC2DBB6"/>
    <w:rsid w:val="329BF77D"/>
    <w:rsid w:val="53D8E68C"/>
    <w:rsid w:val="58201C50"/>
    <w:rsid w:val="58CD7139"/>
    <w:rsid w:val="59604FB8"/>
    <w:rsid w:val="63E4E0AE"/>
    <w:rsid w:val="7A5A7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940AD2E2-5066-46EC-AF84-1F097484DD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2006/documentManagement/types"/>
    <ds:schemaRef ds:uri="e0abbf84-3d6b-4d56-8691-540164873cc3"/>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d50453cb-d4ae-4041-823e-2a6df9ab8b23"/>
  </ds:schemaRefs>
</ds:datastoreItem>
</file>

<file path=customXml/itemProps4.xml><?xml version="1.0" encoding="utf-8"?>
<ds:datastoreItem xmlns:ds="http://schemas.openxmlformats.org/officeDocument/2006/customXml" ds:itemID="{E9475259-CC88-4CF3-B442-5B82C6AC4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4</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Bonilla, Lu</cp:lastModifiedBy>
  <cp:revision>7</cp:revision>
  <dcterms:created xsi:type="dcterms:W3CDTF">2023-09-18T13:00:00Z</dcterms:created>
  <dcterms:modified xsi:type="dcterms:W3CDTF">2023-09-21T01:31:00Z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