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DB3" w:rsidRDefault="00000000" w14:paraId="32C8E904" w14:textId="0D44B83A">
      <w:pPr>
        <w:pStyle w:val="paragraph"/>
        <w:spacing w:before="0" w:after="0"/>
        <w:textAlignment w:val="baseline"/>
      </w:pPr>
      <w:r>
        <w:rPr>
          <w:rStyle w:val="normaltextrun"/>
          <w:b/>
          <w:bCs/>
          <w:color w:val="000000"/>
        </w:rPr>
        <w:t xml:space="preserve">Sponsor(s): </w:t>
      </w:r>
      <w:r w:rsidR="00AE0D8F">
        <w:rPr>
          <w:rStyle w:val="normaltextrun"/>
          <w:b/>
          <w:bCs/>
          <w:color w:val="000000"/>
        </w:rPr>
        <w:t>Senator Roy</w:t>
      </w:r>
      <w:r w:rsidR="00D243A7">
        <w:rPr>
          <w:rStyle w:val="normaltextrun"/>
          <w:b/>
          <w:bCs/>
          <w:color w:val="000000"/>
        </w:rPr>
        <w:t>, Senator Bounds</w:t>
      </w:r>
    </w:p>
    <w:p w:rsidR="003C7DB3" w:rsidRDefault="00000000" w14:paraId="77F370DF" w14:textId="28F23965">
      <w:pPr>
        <w:pStyle w:val="paragraph"/>
        <w:spacing w:before="0" w:after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 xml:space="preserve">Cosponsor(s): </w:t>
      </w:r>
      <w:r w:rsidR="00D243A7">
        <w:rPr>
          <w:rStyle w:val="normaltextrun"/>
          <w:color w:val="000000"/>
        </w:rPr>
        <w:t>Secretary Duffy, Senator Smith</w:t>
      </w:r>
      <w:r w:rsidR="00EC2C4E">
        <w:rPr>
          <w:rStyle w:val="normaltextrun"/>
          <w:color w:val="000000"/>
        </w:rPr>
        <w:t>, Senator Myers</w:t>
      </w:r>
      <w:r w:rsidR="009956C2">
        <w:rPr>
          <w:rStyle w:val="normaltextrun"/>
          <w:color w:val="000000"/>
        </w:rPr>
        <w:t xml:space="preserve">, Senator Hofstetter, Senator Tasdan, </w:t>
      </w:r>
      <w:r w:rsidR="007E1ACD">
        <w:rPr>
          <w:rStyle w:val="normaltextrun"/>
          <w:color w:val="000000"/>
        </w:rPr>
        <w:t>VPOA Beddow</w:t>
      </w:r>
    </w:p>
    <w:p w:rsidR="00D243A7" w:rsidRDefault="00D243A7" w14:paraId="403CF480" w14:textId="77777777">
      <w:pPr>
        <w:pStyle w:val="paragraph"/>
        <w:spacing w:before="0" w:after="0"/>
        <w:textAlignment w:val="baseline"/>
      </w:pPr>
    </w:p>
    <w:p w:rsidR="003C7DB3" w:rsidRDefault="00E00B32" w14:paraId="513E252E" w14:textId="084EF2A9">
      <w:pPr>
        <w:pStyle w:val="paragraph"/>
        <w:spacing w:before="0" w:after="0"/>
        <w:jc w:val="center"/>
        <w:textAlignment w:val="baseline"/>
      </w:pPr>
      <w:r>
        <w:rPr>
          <w:rStyle w:val="normaltextrun"/>
          <w:i/>
          <w:iCs/>
          <w:color w:val="000000"/>
          <w:u w:val="single"/>
        </w:rPr>
        <w:t>Amendment to the Legislative Bylaws to Change the Voting Margin for a Secret Ballot</w:t>
      </w:r>
    </w:p>
    <w:p w:rsidR="003C7DB3" w:rsidRDefault="00000000" w14:paraId="58252D73" w14:textId="77777777">
      <w:pPr>
        <w:pStyle w:val="paragraph"/>
        <w:spacing w:before="0" w:after="0"/>
        <w:textAlignment w:val="baseline"/>
      </w:pPr>
      <w:r>
        <w:rPr>
          <w:rStyle w:val="eop"/>
          <w:color w:val="000000"/>
        </w:rPr>
        <w:t> </w:t>
      </w:r>
    </w:p>
    <w:p w:rsidR="003C7DB3" w:rsidRDefault="00000000" w14:paraId="254D8984" w14:textId="77777777">
      <w:pPr>
        <w:pStyle w:val="paragraph"/>
        <w:spacing w:before="0" w:after="0"/>
        <w:textAlignment w:val="baseline"/>
      </w:pPr>
      <w:r>
        <w:rPr>
          <w:rStyle w:val="normaltextrun"/>
          <w:color w:val="000000"/>
        </w:rPr>
        <w:t>WHEREAS, The Student Government Association is the official student governing body for Illinois State University; </w:t>
      </w:r>
    </w:p>
    <w:p w:rsidRPr="003A1F21" w:rsidR="003A1F21" w:rsidRDefault="00000000" w14:paraId="4B3C016F" w14:textId="5ABF3C14">
      <w:pPr>
        <w:pStyle w:val="paragraph"/>
        <w:spacing w:before="0" w:after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:rsidR="003C7DB3" w:rsidRDefault="00000000" w14:paraId="0CEB8BAE" w14:textId="793BCA19">
      <w:pPr>
        <w:pStyle w:val="paragraph"/>
        <w:spacing w:before="0" w:after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WHEREAS,</w:t>
      </w:r>
      <w:r w:rsidR="00B31A9B">
        <w:rPr>
          <w:rStyle w:val="normaltextrun"/>
          <w:color w:val="000000"/>
        </w:rPr>
        <w:t xml:space="preserve"> </w:t>
      </w:r>
      <w:r w:rsidR="0039724F">
        <w:rPr>
          <w:rStyle w:val="normaltextrun"/>
          <w:color w:val="000000"/>
        </w:rPr>
        <w:t>T</w:t>
      </w:r>
      <w:r w:rsidR="00E00B32">
        <w:rPr>
          <w:rStyle w:val="normaltextrun"/>
          <w:color w:val="000000"/>
        </w:rPr>
        <w:t xml:space="preserve">he Student Government Association’s Constitution </w:t>
      </w:r>
      <w:r w:rsidR="008D45DC">
        <w:rPr>
          <w:rStyle w:val="normaltextrun"/>
          <w:color w:val="000000"/>
        </w:rPr>
        <w:t xml:space="preserve">guarantees the student body the right to accurate and honest representation through their respective constituencies; </w:t>
      </w:r>
    </w:p>
    <w:p w:rsidR="00B31A9B" w:rsidRDefault="00B31A9B" w14:paraId="2102753F" w14:textId="0AB5C355">
      <w:pPr>
        <w:pStyle w:val="paragraph"/>
        <w:spacing w:before="0" w:after="0"/>
        <w:textAlignment w:val="baseline"/>
        <w:rPr>
          <w:rStyle w:val="normaltextrun"/>
          <w:color w:val="000000"/>
        </w:rPr>
      </w:pPr>
    </w:p>
    <w:p w:rsidR="008D45DC" w:rsidP="008D45DC" w:rsidRDefault="008D45DC" w14:paraId="06141B91" w14:textId="77777777">
      <w:pPr>
        <w:pStyle w:val="paragraph"/>
        <w:spacing w:before="0" w:after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WHEREAS, The ability to be a representative in the Student Government Association is a privilege given by a representative’s own constituency, and is built upon a foundation of trust and transparency;</w:t>
      </w:r>
    </w:p>
    <w:p w:rsidR="008D45DC" w:rsidRDefault="008D45DC" w14:paraId="4FE9A589" w14:textId="77777777">
      <w:pPr>
        <w:pStyle w:val="paragraph"/>
        <w:spacing w:before="0" w:after="0"/>
        <w:textAlignment w:val="baseline"/>
        <w:rPr>
          <w:rStyle w:val="normaltextrun"/>
          <w:color w:val="000000"/>
        </w:rPr>
      </w:pPr>
    </w:p>
    <w:p w:rsidR="00B31A9B" w:rsidRDefault="00B31A9B" w14:paraId="7A134E05" w14:textId="7CC7A932">
      <w:pPr>
        <w:pStyle w:val="paragraph"/>
        <w:spacing w:before="0" w:after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WHEREAS, </w:t>
      </w:r>
      <w:r w:rsidR="0039724F">
        <w:rPr>
          <w:rStyle w:val="normaltextrun"/>
          <w:color w:val="000000"/>
        </w:rPr>
        <w:t>r</w:t>
      </w:r>
      <w:r w:rsidR="00E00B32">
        <w:rPr>
          <w:rStyle w:val="normaltextrun"/>
          <w:color w:val="000000"/>
        </w:rPr>
        <w:t xml:space="preserve">epresentation requires that constituents are knowledgeable on </w:t>
      </w:r>
      <w:r w:rsidR="008D45DC">
        <w:rPr>
          <w:rStyle w:val="normaltextrun"/>
          <w:color w:val="000000"/>
        </w:rPr>
        <w:t xml:space="preserve">and have access to see </w:t>
      </w:r>
      <w:r w:rsidR="00E00B32">
        <w:rPr>
          <w:rStyle w:val="normaltextrun"/>
          <w:color w:val="000000"/>
        </w:rPr>
        <w:t>the ways in which their representatives are voting</w:t>
      </w:r>
      <w:r w:rsidR="008D45DC">
        <w:rPr>
          <w:rStyle w:val="normaltextrun"/>
          <w:color w:val="000000"/>
        </w:rPr>
        <w:t xml:space="preserve"> on their behalf</w:t>
      </w:r>
      <w:r w:rsidR="004716FB">
        <w:rPr>
          <w:rStyle w:val="normaltextrun"/>
          <w:color w:val="000000"/>
        </w:rPr>
        <w:t xml:space="preserve">; </w:t>
      </w:r>
    </w:p>
    <w:p w:rsidR="00E00B32" w:rsidRDefault="00E00B32" w14:paraId="32A5F0FE" w14:textId="77777777">
      <w:pPr>
        <w:pStyle w:val="paragraph"/>
        <w:spacing w:before="0" w:after="0"/>
        <w:textAlignment w:val="baseline"/>
        <w:rPr>
          <w:rStyle w:val="normaltextrun"/>
          <w:color w:val="000000"/>
        </w:rPr>
      </w:pPr>
    </w:p>
    <w:p w:rsidR="00E00B32" w:rsidRDefault="00E00B32" w14:paraId="0E206BFA" w14:textId="0CE6DD80">
      <w:pPr>
        <w:pStyle w:val="paragraph"/>
        <w:spacing w:before="0" w:after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WHEREAS, </w:t>
      </w:r>
      <w:r w:rsidR="0039724F">
        <w:rPr>
          <w:rStyle w:val="normaltextrun"/>
          <w:color w:val="000000"/>
        </w:rPr>
        <w:t>a</w:t>
      </w:r>
      <w:r w:rsidR="004716FB">
        <w:rPr>
          <w:rStyle w:val="normaltextrun"/>
          <w:color w:val="000000"/>
        </w:rPr>
        <w:t xml:space="preserve"> change from one-third of voting members to </w:t>
      </w:r>
      <w:r w:rsidR="00760E27">
        <w:rPr>
          <w:rStyle w:val="normaltextrun"/>
          <w:color w:val="000000"/>
        </w:rPr>
        <w:t>a majority</w:t>
      </w:r>
      <w:r w:rsidR="004716FB">
        <w:rPr>
          <w:rStyle w:val="normaltextrun"/>
          <w:color w:val="000000"/>
        </w:rPr>
        <w:t xml:space="preserve"> of voting members for the passage of a secret ballot</w:t>
      </w:r>
      <w:r w:rsidR="00AE0D8F">
        <w:rPr>
          <w:rStyle w:val="normaltextrun"/>
          <w:color w:val="000000"/>
        </w:rPr>
        <w:t xml:space="preserve"> </w:t>
      </w:r>
      <w:r w:rsidR="004716FB">
        <w:rPr>
          <w:rStyle w:val="normaltextrun"/>
          <w:color w:val="000000"/>
        </w:rPr>
        <w:t xml:space="preserve">ensures that members are less likely to </w:t>
      </w:r>
      <w:r w:rsidR="008D45DC">
        <w:rPr>
          <w:rStyle w:val="normaltextrun"/>
          <w:color w:val="000000"/>
        </w:rPr>
        <w:t xml:space="preserve">abuse this </w:t>
      </w:r>
      <w:r w:rsidR="004716FB">
        <w:rPr>
          <w:rStyle w:val="normaltextrun"/>
          <w:color w:val="000000"/>
        </w:rPr>
        <w:t xml:space="preserve">tool in ways that </w:t>
      </w:r>
      <w:r w:rsidR="008D45DC">
        <w:rPr>
          <w:rStyle w:val="normaltextrun"/>
          <w:color w:val="000000"/>
        </w:rPr>
        <w:t xml:space="preserve">stifle their constituencies’ voice and </w:t>
      </w:r>
      <w:r w:rsidR="004716FB">
        <w:rPr>
          <w:rStyle w:val="normaltextrun"/>
          <w:color w:val="000000"/>
        </w:rPr>
        <w:t>limit their constituencies</w:t>
      </w:r>
      <w:r w:rsidR="008D45DC">
        <w:rPr>
          <w:rStyle w:val="normaltextrun"/>
          <w:color w:val="000000"/>
        </w:rPr>
        <w:t>’</w:t>
      </w:r>
      <w:r w:rsidR="004716FB">
        <w:rPr>
          <w:rStyle w:val="normaltextrun"/>
          <w:color w:val="000000"/>
        </w:rPr>
        <w:t xml:space="preserve"> access to knowledge;</w:t>
      </w:r>
    </w:p>
    <w:p w:rsidR="004716FB" w:rsidRDefault="004716FB" w14:paraId="03F6CF5B" w14:textId="77777777">
      <w:pPr>
        <w:pStyle w:val="paragraph"/>
        <w:spacing w:before="0" w:after="0"/>
        <w:textAlignment w:val="baseline"/>
        <w:rPr>
          <w:rStyle w:val="normaltextrun"/>
          <w:color w:val="000000"/>
        </w:rPr>
      </w:pPr>
    </w:p>
    <w:p w:rsidR="004716FB" w:rsidRDefault="004716FB" w14:paraId="0EDAA139" w14:textId="5FDC017B">
      <w:pPr>
        <w:pStyle w:val="paragraph"/>
        <w:spacing w:before="0" w:after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WHEREAS, </w:t>
      </w:r>
      <w:r w:rsidR="0039724F">
        <w:rPr>
          <w:rStyle w:val="normaltextrun"/>
          <w:color w:val="000000"/>
        </w:rPr>
        <w:t>as stated in the Bylaws, “</w:t>
      </w:r>
      <w:r w:rsidRPr="0039724F" w:rsidR="0039724F">
        <w:rPr>
          <w:rStyle w:val="normaltextrun"/>
          <w:color w:val="000000"/>
        </w:rPr>
        <w:t>the SGA Constitution (as it is a contract with the student body) and any action taken on behalf of the student body, a voting member is required to garner constituent feedback and to vote in accordance with that feedback</w:t>
      </w:r>
      <w:r w:rsidR="0039724F">
        <w:rPr>
          <w:rStyle w:val="normaltextrun"/>
          <w:color w:val="000000"/>
        </w:rPr>
        <w:t xml:space="preserve">”; </w:t>
      </w:r>
    </w:p>
    <w:p w:rsidR="0039724F" w:rsidRDefault="0039724F" w14:paraId="14388D3B" w14:textId="77777777">
      <w:pPr>
        <w:pStyle w:val="paragraph"/>
        <w:spacing w:before="0" w:after="0"/>
        <w:textAlignment w:val="baseline"/>
        <w:rPr>
          <w:rStyle w:val="normaltextrun"/>
          <w:color w:val="000000"/>
        </w:rPr>
      </w:pPr>
    </w:p>
    <w:p w:rsidR="0039724F" w:rsidRDefault="0039724F" w14:paraId="2659F09B" w14:textId="23A23553">
      <w:pPr>
        <w:pStyle w:val="paragraph"/>
        <w:spacing w:before="0" w:after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WHEREAS, this change further implements the spirit of the constitution by ensuring that students are more easily able to </w:t>
      </w:r>
      <w:r w:rsidR="008D45DC">
        <w:rPr>
          <w:rStyle w:val="normaltextrun"/>
          <w:color w:val="000000"/>
        </w:rPr>
        <w:t>access</w:t>
      </w:r>
      <w:r>
        <w:rPr>
          <w:rStyle w:val="normaltextrun"/>
          <w:color w:val="000000"/>
        </w:rPr>
        <w:t xml:space="preserve"> their representative</w:t>
      </w:r>
      <w:r w:rsidR="008D45DC">
        <w:rPr>
          <w:rStyle w:val="normaltextrun"/>
          <w:color w:val="000000"/>
        </w:rPr>
        <w:t>’</w:t>
      </w:r>
      <w:r>
        <w:rPr>
          <w:rStyle w:val="normaltextrun"/>
          <w:color w:val="000000"/>
        </w:rPr>
        <w:t xml:space="preserve">s voting record </w:t>
      </w:r>
      <w:r w:rsidR="008D45DC">
        <w:rPr>
          <w:rStyle w:val="normaltextrun"/>
          <w:color w:val="000000"/>
        </w:rPr>
        <w:t>(</w:t>
      </w:r>
      <w:r>
        <w:rPr>
          <w:rStyle w:val="normaltextrun"/>
          <w:color w:val="000000"/>
        </w:rPr>
        <w:t>except in extreme circumstances</w:t>
      </w:r>
      <w:r w:rsidR="008D45DC">
        <w:rPr>
          <w:rStyle w:val="normaltextrun"/>
          <w:color w:val="000000"/>
        </w:rPr>
        <w:t>), and further protects a constituency’s trust in their representative from being broken</w:t>
      </w:r>
      <w:r>
        <w:rPr>
          <w:rStyle w:val="normaltextrun"/>
          <w:color w:val="000000"/>
        </w:rPr>
        <w:t>;</w:t>
      </w:r>
    </w:p>
    <w:p w:rsidR="003C7DB3" w:rsidRDefault="003C7DB3" w14:paraId="435A4D7B" w14:textId="72ED80DC">
      <w:pPr>
        <w:pStyle w:val="paragraph"/>
        <w:spacing w:before="0" w:after="0"/>
        <w:textAlignment w:val="baseline"/>
      </w:pPr>
    </w:p>
    <w:p w:rsidR="00760E27" w:rsidRDefault="00760E27" w14:paraId="60DE9907" w14:textId="14087EB7">
      <w:pPr>
        <w:pStyle w:val="paragraph"/>
        <w:spacing w:before="0" w:after="0"/>
        <w:textAlignment w:val="baseline"/>
      </w:pPr>
      <w:r>
        <w:t xml:space="preserve">WHEREAS, by allowing debate on the motion for a secret ballot the association can verify the validity, and extenuating circumstances which led to </w:t>
      </w:r>
      <w:r w:rsidR="008D45DC">
        <w:t>a secret ballot being</w:t>
      </w:r>
      <w:r>
        <w:t xml:space="preserve"> request</w:t>
      </w:r>
      <w:r w:rsidR="008D45DC">
        <w:t>ed;</w:t>
      </w:r>
      <w:r>
        <w:t xml:space="preserve"> </w:t>
      </w:r>
    </w:p>
    <w:p w:rsidR="00760E27" w:rsidRDefault="00760E27" w14:paraId="51D4F9BD" w14:textId="77777777">
      <w:pPr>
        <w:pStyle w:val="paragraph"/>
        <w:spacing w:before="0" w:after="0"/>
        <w:textAlignment w:val="baseline"/>
      </w:pPr>
    </w:p>
    <w:p w:rsidR="003C7DB3" w:rsidRDefault="00000000" w14:paraId="7A5B3528" w14:textId="4319EF83">
      <w:pPr>
        <w:pStyle w:val="paragraph"/>
        <w:spacing w:before="0" w:after="0"/>
        <w:textAlignment w:val="baseline"/>
      </w:pPr>
      <w:r>
        <w:rPr>
          <w:rStyle w:val="normaltextrun"/>
          <w:color w:val="000000"/>
        </w:rPr>
        <w:t>THEREFORE, BE IT RESOLVED,</w:t>
      </w:r>
      <w:r w:rsidR="0039724F">
        <w:rPr>
          <w:rStyle w:val="normaltextrun"/>
          <w:color w:val="000000"/>
        </w:rPr>
        <w:t xml:space="preserve"> this Bylaw amendment changes the voting margin for a secret ballot from one-</w:t>
      </w:r>
      <w:r w:rsidR="006909F0">
        <w:rPr>
          <w:rStyle w:val="normaltextrun"/>
          <w:color w:val="000000"/>
        </w:rPr>
        <w:t>third (</w:t>
      </w:r>
      <w:r w:rsidR="00760E27">
        <w:rPr>
          <w:rStyle w:val="normaltextrun"/>
          <w:color w:val="000000"/>
        </w:rPr>
        <w:t>1/3)</w:t>
      </w:r>
      <w:r w:rsidR="0039724F">
        <w:rPr>
          <w:rStyle w:val="normaltextrun"/>
          <w:color w:val="000000"/>
        </w:rPr>
        <w:t>, to</w:t>
      </w:r>
      <w:r w:rsidR="00760E27">
        <w:rPr>
          <w:rStyle w:val="normaltextrun"/>
          <w:color w:val="000000"/>
        </w:rPr>
        <w:t xml:space="preserve"> a majority (1/2</w:t>
      </w:r>
      <w:r w:rsidR="008D45DC">
        <w:rPr>
          <w:rStyle w:val="normaltextrun"/>
          <w:color w:val="000000"/>
        </w:rPr>
        <w:t xml:space="preserve"> plus one</w:t>
      </w:r>
      <w:r w:rsidR="00760E27">
        <w:rPr>
          <w:rStyle w:val="normaltextrun"/>
          <w:color w:val="000000"/>
        </w:rPr>
        <w:t>)</w:t>
      </w:r>
      <w:r w:rsidR="0039724F">
        <w:rPr>
          <w:rStyle w:val="normaltextrun"/>
          <w:color w:val="000000"/>
        </w:rPr>
        <w:t>;</w:t>
      </w:r>
    </w:p>
    <w:p w:rsidR="003C7DB3" w:rsidRDefault="003C7DB3" w14:paraId="181338B1" w14:textId="77777777">
      <w:pPr>
        <w:pStyle w:val="paragraph"/>
        <w:spacing w:before="0" w:after="0"/>
        <w:textAlignment w:val="baseline"/>
      </w:pPr>
    </w:p>
    <w:p w:rsidR="00E00B32" w:rsidP="00E00B32" w:rsidRDefault="00000000" w14:paraId="34796FE4" w14:textId="77777777">
      <w:pPr>
        <w:pStyle w:val="paragraph"/>
        <w:spacing w:before="0" w:after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THEREFORE, BE IT FURTHER RESOLVED, </w:t>
      </w:r>
      <w:r w:rsidRPr="00BE09FD" w:rsidR="00E00B32">
        <w:rPr>
          <w:rStyle w:val="normaltextrun"/>
          <w:color w:val="000000"/>
        </w:rPr>
        <w:t>the specific changes to be made are listed as follows (elements bolded below are for clarity by emphasis and shall not be bolded in the actual document)</w:t>
      </w:r>
      <w:r w:rsidRPr="00BE09FD" w:rsidR="00E00B32">
        <w:rPr>
          <w:rStyle w:val="eop"/>
          <w:color w:val="000000"/>
        </w:rPr>
        <w:t> </w:t>
      </w:r>
    </w:p>
    <w:p w:rsidR="00E00B32" w:rsidRDefault="00E00B32" w14:paraId="219C177D" w14:textId="77777777">
      <w:pPr>
        <w:pStyle w:val="paragraph"/>
        <w:spacing w:before="0" w:after="0"/>
        <w:textAlignment w:val="baseline"/>
        <w:rPr>
          <w:b/>
          <w:bCs/>
          <w:sz w:val="27"/>
          <w:szCs w:val="27"/>
        </w:rPr>
      </w:pPr>
    </w:p>
    <w:p w:rsidR="00E00B32" w:rsidRDefault="00E00B32" w14:paraId="0548CE19" w14:textId="4402084C">
      <w:pPr>
        <w:pStyle w:val="paragraph"/>
        <w:spacing w:before="0" w:after="0"/>
        <w:textAlignment w:val="baseline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Section V. Voting Procedures</w:t>
      </w:r>
    </w:p>
    <w:p w:rsidR="00E00B32" w:rsidRDefault="00E00B32" w14:paraId="783DE710" w14:textId="77777777">
      <w:pPr>
        <w:pStyle w:val="paragraph"/>
        <w:spacing w:before="0" w:after="0"/>
        <w:textAlignment w:val="baseline"/>
        <w:rPr>
          <w:b/>
          <w:bCs/>
          <w:sz w:val="27"/>
          <w:szCs w:val="27"/>
        </w:rPr>
      </w:pPr>
    </w:p>
    <w:p w:rsidR="00E00B32" w:rsidRDefault="00E00B32" w14:paraId="75141C96" w14:textId="03C5E2F3">
      <w:pPr>
        <w:pStyle w:val="paragraph"/>
        <w:spacing w:before="0" w:after="0"/>
        <w:textAlignment w:val="baseline"/>
        <w:rPr>
          <w:b/>
          <w:bCs/>
          <w:u w:val="single"/>
        </w:rPr>
      </w:pPr>
      <w:r>
        <w:rPr>
          <w:b/>
          <w:bCs/>
          <w:sz w:val="27"/>
          <w:szCs w:val="27"/>
        </w:rPr>
        <w:tab/>
      </w:r>
      <w:r w:rsidRPr="00E00B32">
        <w:t>B.</w:t>
      </w:r>
      <w:r w:rsidRPr="00E00B32">
        <w:rPr>
          <w:b/>
          <w:bCs/>
        </w:rPr>
        <w:t xml:space="preserve"> </w:t>
      </w:r>
      <w:r>
        <w:t xml:space="preserve">An electronic or secret ballot must be held if requested by </w:t>
      </w:r>
      <w:r w:rsidRPr="00E00B32">
        <w:rPr>
          <w:b/>
          <w:bCs/>
          <w:strike/>
        </w:rPr>
        <w:t>one-third (1/3</w:t>
      </w:r>
      <w:r w:rsidRPr="00E00B32">
        <w:rPr>
          <w:strike/>
          <w:u w:val="single"/>
        </w:rPr>
        <w:t>)</w:t>
      </w:r>
      <w:r w:rsidRPr="00E00B32">
        <w:t xml:space="preserve"> </w:t>
      </w:r>
      <w:r w:rsidR="00AE0D8F">
        <w:rPr>
          <w:b/>
          <w:bCs/>
          <w:u w:val="single"/>
        </w:rPr>
        <w:t xml:space="preserve">a </w:t>
      </w:r>
      <w:r w:rsidR="00760E27">
        <w:rPr>
          <w:b/>
          <w:bCs/>
          <w:u w:val="single"/>
        </w:rPr>
        <w:t>majority</w:t>
      </w:r>
      <w:r w:rsidRPr="00E00B32">
        <w:rPr>
          <w:b/>
          <w:bCs/>
          <w:u w:val="single"/>
        </w:rPr>
        <w:t xml:space="preserve"> (</w:t>
      </w:r>
      <w:r w:rsidR="00760E27">
        <w:rPr>
          <w:b/>
          <w:bCs/>
          <w:u w:val="single"/>
        </w:rPr>
        <w:t>1</w:t>
      </w:r>
      <w:r w:rsidRPr="00E00B32">
        <w:rPr>
          <w:b/>
          <w:bCs/>
          <w:u w:val="single"/>
        </w:rPr>
        <w:t>/</w:t>
      </w:r>
      <w:r w:rsidR="00760E27">
        <w:rPr>
          <w:b/>
          <w:bCs/>
          <w:u w:val="single"/>
        </w:rPr>
        <w:t>2</w:t>
      </w:r>
      <w:r w:rsidR="008D45DC">
        <w:rPr>
          <w:b/>
          <w:bCs/>
          <w:u w:val="single"/>
        </w:rPr>
        <w:t xml:space="preserve"> plus one</w:t>
      </w:r>
      <w:r w:rsidRPr="00E00B32">
        <w:rPr>
          <w:b/>
          <w:bCs/>
          <w:u w:val="single"/>
        </w:rPr>
        <w:t>)</w:t>
      </w:r>
      <w:r>
        <w:t xml:space="preserve"> vote of present and voting members</w:t>
      </w:r>
      <w:r w:rsidR="00760E27">
        <w:t xml:space="preserve">, </w:t>
      </w:r>
      <w:r w:rsidR="00760E27">
        <w:rPr>
          <w:b/>
          <w:bCs/>
          <w:u w:val="single"/>
        </w:rPr>
        <w:t xml:space="preserve">this motion is debatable. </w:t>
      </w:r>
    </w:p>
    <w:p w:rsidRPr="00EC2C4E" w:rsidR="00EC2C4E" w:rsidRDefault="00EC2C4E" w14:paraId="5476795E" w14:textId="5452D96E">
      <w:pPr>
        <w:pStyle w:val="paragraph"/>
        <w:spacing w:before="0" w:after="0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I. Appeals processes are automatically voted on through a secret ballot.</w:t>
      </w:r>
    </w:p>
    <w:p w:rsidRPr="00EC2C4E" w:rsidR="00EC2C4E" w:rsidP="00EC2C4E" w:rsidRDefault="00EC2C4E" w14:paraId="7B974596" w14:textId="3162FE3E">
      <w:pPr>
        <w:pStyle w:val="paragraph"/>
        <w:spacing w:before="0" w:after="0"/>
        <w:textAlignment w:val="baseline"/>
        <w:rPr>
          <w:b/>
          <w:bCs/>
        </w:rPr>
      </w:pPr>
    </w:p>
    <w:p w:rsidRPr="00E01DC2" w:rsidR="00E01DC2" w:rsidRDefault="00E01DC2" w14:paraId="656E8DC4" w14:textId="0BEBD171">
      <w:pPr>
        <w:pStyle w:val="paragraph"/>
        <w:spacing w:before="0" w:after="0"/>
        <w:textAlignment w:val="baseline"/>
        <w:rPr>
          <w:rStyle w:val="normaltextrun"/>
          <w:b/>
          <w:bCs/>
          <w:color w:val="000000"/>
          <w:u w:val="single"/>
        </w:rPr>
      </w:pPr>
      <w:r>
        <w:tab/>
      </w:r>
      <w:r>
        <w:tab/>
      </w:r>
      <w:r w:rsidRPr="00E01DC2">
        <w:rPr>
          <w:b/>
          <w:bCs/>
          <w:u w:val="single"/>
        </w:rPr>
        <w:t xml:space="preserve"> </w:t>
      </w:r>
    </w:p>
    <w:p w:rsidR="00E00B32" w:rsidRDefault="00E00B32" w14:paraId="24DEE9A9" w14:textId="77777777">
      <w:pPr>
        <w:pStyle w:val="paragraph"/>
        <w:spacing w:before="0" w:after="0"/>
        <w:textAlignment w:val="baseline"/>
        <w:rPr>
          <w:rStyle w:val="normaltextrun"/>
          <w:color w:val="000000"/>
        </w:rPr>
      </w:pPr>
    </w:p>
    <w:p w:rsidR="00BD5702" w:rsidRDefault="00BD5702" w14:paraId="3BBFC295" w14:textId="77777777">
      <w:pPr>
        <w:pStyle w:val="paragraph"/>
        <w:spacing w:before="0" w:after="0"/>
        <w:textAlignment w:val="baseline"/>
        <w:rPr>
          <w:rStyle w:val="normaltextrun"/>
          <w:color w:val="000000"/>
        </w:rPr>
      </w:pPr>
    </w:p>
    <w:p w:rsidR="00BD5702" w:rsidRDefault="00BD5702" w14:paraId="0BED8845" w14:textId="77777777">
      <w:pPr>
        <w:pStyle w:val="paragraph"/>
        <w:spacing w:before="0" w:after="0"/>
        <w:textAlignment w:val="baseline"/>
        <w:rPr>
          <w:rStyle w:val="normaltextrun"/>
          <w:color w:val="000000"/>
        </w:rPr>
      </w:pPr>
    </w:p>
    <w:p w:rsidR="00BD5702" w:rsidRDefault="00BD5702" w14:paraId="24776392" w14:textId="77777777">
      <w:pPr>
        <w:pStyle w:val="paragraph"/>
        <w:spacing w:before="0" w:after="0"/>
        <w:textAlignment w:val="baseline"/>
      </w:pPr>
    </w:p>
    <w:p w:rsidR="003C7DB3" w:rsidRDefault="00000000" w14:paraId="688D511A" w14:textId="77777777">
      <w:pPr>
        <w:pStyle w:val="paragraph"/>
        <w:spacing w:before="0" w:after="0"/>
        <w:textAlignment w:val="baseline"/>
      </w:pPr>
      <w:r>
        <w:rPr>
          <w:rStyle w:val="normaltextrun"/>
        </w:rPr>
        <w:t>Adopted by the Assembly of the Student Government Association on the </w:t>
      </w:r>
      <w:bookmarkStart w:name="_Int_9MYPVKHX" w:id="0"/>
      <w:r>
        <w:rPr>
          <w:rStyle w:val="normaltextrun"/>
          <w:b/>
          <w:bCs/>
          <w:u w:val="single"/>
        </w:rPr>
        <w:t>DATE</w:t>
      </w:r>
      <w:r>
        <w:rPr>
          <w:rStyle w:val="normaltextrun"/>
        </w:rPr>
        <w:t xml:space="preserve"> day</w:t>
      </w:r>
      <w:bookmarkEnd w:id="0"/>
      <w:r>
        <w:rPr>
          <w:rStyle w:val="normaltextrun"/>
        </w:rPr>
        <w:t xml:space="preserve"> of </w:t>
      </w:r>
      <w:r>
        <w:rPr>
          <w:rStyle w:val="normaltextrun"/>
          <w:b/>
          <w:bCs/>
          <w:u w:val="single"/>
        </w:rPr>
        <w:t>MONTH</w:t>
      </w:r>
      <w:r>
        <w:rPr>
          <w:rStyle w:val="normaltextrun"/>
        </w:rPr>
        <w:t xml:space="preserve">, </w:t>
      </w:r>
      <w:r>
        <w:rPr>
          <w:rStyle w:val="normaltextrun"/>
          <w:b/>
          <w:bCs/>
          <w:u w:val="single"/>
        </w:rPr>
        <w:t>YEAR</w:t>
      </w:r>
      <w:r>
        <w:rPr>
          <w:rStyle w:val="normaltextrun"/>
        </w:rPr>
        <w:t>.</w:t>
      </w:r>
    </w:p>
    <w:p w:rsidR="003C7DB3" w:rsidRDefault="00000000" w14:paraId="106D36B4" w14:textId="77777777">
      <w:pPr>
        <w:pStyle w:val="paragraph"/>
        <w:spacing w:before="0" w:after="0"/>
        <w:textAlignment w:val="baseline"/>
      </w:pPr>
      <w:r>
        <w:rPr>
          <w:rStyle w:val="eop"/>
        </w:rPr>
        <w:t> </w:t>
      </w:r>
    </w:p>
    <w:p w:rsidR="003C7DB3" w:rsidRDefault="00000000" w14:paraId="48D84C37" w14:textId="77777777">
      <w:pPr>
        <w:pStyle w:val="paragraph"/>
        <w:spacing w:before="0" w:after="0"/>
        <w:textAlignment w:val="baseline"/>
      </w:pPr>
      <w:r>
        <w:rPr>
          <w:rStyle w:val="normaltextrun"/>
        </w:rPr>
        <w:t>We hereunto set our hands in affirmation of the adoption of this resolution by the Assembly of the Student Government Association:</w:t>
      </w:r>
      <w:r>
        <w:rPr>
          <w:rStyle w:val="eop"/>
        </w:rPr>
        <w:t> </w:t>
      </w:r>
    </w:p>
    <w:p w:rsidR="003C7DB3" w:rsidRDefault="00000000" w14:paraId="2CF0B5FE" w14:textId="77777777">
      <w:pPr>
        <w:pStyle w:val="paragraph"/>
        <w:spacing w:before="0" w:after="0"/>
        <w:textAlignment w:val="baseline"/>
      </w:pPr>
      <w:r>
        <w:rPr>
          <w:rStyle w:val="eop"/>
        </w:rPr>
        <w:t> </w:t>
      </w:r>
    </w:p>
    <w:p w:rsidR="003C7DB3" w:rsidRDefault="00000000" w14:paraId="2982AD36" w14:textId="77777777">
      <w:pPr>
        <w:pStyle w:val="paragraph"/>
        <w:spacing w:before="0" w:after="0"/>
        <w:textAlignment w:val="baseline"/>
      </w:pPr>
      <w:r>
        <w:rPr>
          <w:rStyle w:val="eop"/>
        </w:rPr>
        <w:t> </w:t>
      </w:r>
    </w:p>
    <w:p w:rsidR="003C7DB3" w:rsidRDefault="00000000" w14:paraId="153BC597" w14:textId="77777777">
      <w:pPr>
        <w:pStyle w:val="paragraph"/>
        <w:spacing w:before="0" w:after="0"/>
        <w:textAlignment w:val="baseline"/>
      </w:pPr>
      <w:r>
        <w:rPr>
          <w:rStyle w:val="normaltextrun"/>
        </w:rPr>
        <w:t>__________________________________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 _____________________________________</w:t>
      </w:r>
      <w:r>
        <w:rPr>
          <w:rStyle w:val="eop"/>
        </w:rPr>
        <w:t> </w:t>
      </w:r>
    </w:p>
    <w:p w:rsidR="003C7DB3" w:rsidRDefault="00000000" w14:paraId="3117E495" w14:textId="77777777">
      <w:pPr>
        <w:pStyle w:val="paragraph"/>
        <w:spacing w:before="0" w:after="0"/>
        <w:textAlignment w:val="baseline"/>
      </w:pPr>
      <w:r>
        <w:rPr>
          <w:rStyle w:val="normaltextrun"/>
        </w:rPr>
        <w:t xml:space="preserve">Student Body President </w:t>
      </w:r>
      <w:r>
        <w:tab/>
      </w:r>
      <w:r>
        <w:tab/>
      </w:r>
      <w:r>
        <w:rPr>
          <w:rStyle w:val="normaltextrun"/>
        </w:rPr>
        <w:t xml:space="preserve">          President of the Assembly</w:t>
      </w:r>
      <w:r>
        <w:rPr>
          <w:rStyle w:val="eop"/>
        </w:rPr>
        <w:t> </w:t>
      </w:r>
    </w:p>
    <w:p w:rsidR="003C7DB3" w:rsidRDefault="00000000" w14:paraId="7CA900D7" w14:textId="77777777">
      <w:pPr>
        <w:pStyle w:val="paragraph"/>
        <w:spacing w:before="0" w:after="0"/>
        <w:textAlignment w:val="baseline"/>
      </w:pPr>
      <w:r>
        <w:rPr>
          <w:rStyle w:val="eop"/>
        </w:rPr>
        <w:t> </w:t>
      </w:r>
    </w:p>
    <w:p w:rsidR="003C7DB3" w:rsidRDefault="00000000" w14:paraId="7A923AB4" w14:textId="77777777">
      <w:pPr>
        <w:pStyle w:val="paragraph"/>
        <w:spacing w:before="0" w:after="0"/>
        <w:textAlignment w:val="baseline"/>
      </w:pPr>
      <w:r>
        <w:rPr>
          <w:rStyle w:val="eop"/>
        </w:rPr>
        <w:t> </w:t>
      </w:r>
    </w:p>
    <w:p w:rsidR="003C7DB3" w:rsidRDefault="00000000" w14:paraId="56E2FC4E" w14:textId="77777777">
      <w:pPr>
        <w:pStyle w:val="paragraph"/>
        <w:spacing w:before="0" w:after="0"/>
        <w:textAlignment w:val="baseline"/>
      </w:pPr>
      <w:r>
        <w:rPr>
          <w:rStyle w:val="normaltextrun"/>
        </w:rPr>
        <w:t>I hereunto set my hand in witness and certification of the adoption of this resolution by the Assembly of the Student Government Association:</w:t>
      </w:r>
    </w:p>
    <w:p w:rsidR="003C7DB3" w:rsidRDefault="00000000" w14:paraId="5CF63259" w14:textId="77777777">
      <w:pPr>
        <w:pStyle w:val="paragraph"/>
        <w:spacing w:before="0" w:after="0"/>
        <w:textAlignment w:val="baseline"/>
      </w:pPr>
      <w:r>
        <w:rPr>
          <w:rStyle w:val="eop"/>
        </w:rPr>
        <w:t> </w:t>
      </w:r>
    </w:p>
    <w:p w:rsidR="003C7DB3" w:rsidRDefault="00000000" w14:paraId="6BF65D64" w14:textId="77777777">
      <w:pPr>
        <w:pStyle w:val="paragraph"/>
        <w:spacing w:before="0" w:after="0"/>
        <w:textAlignment w:val="baseline"/>
      </w:pPr>
      <w:r>
        <w:rPr>
          <w:rStyle w:val="normaltextrun"/>
          <w:b/>
          <w:bCs/>
        </w:rPr>
        <w:t>___________________________________</w:t>
      </w:r>
      <w:r>
        <w:rPr>
          <w:rStyle w:val="eop"/>
        </w:rPr>
        <w:t> </w:t>
      </w:r>
    </w:p>
    <w:p w:rsidR="003C7DB3" w:rsidRDefault="00000000" w14:paraId="6569B618" w14:textId="77777777">
      <w:pPr>
        <w:pStyle w:val="paragraph"/>
        <w:spacing w:before="0" w:after="0"/>
        <w:textAlignment w:val="baseline"/>
      </w:pPr>
      <w:r>
        <w:rPr>
          <w:rStyle w:val="normaltextrun"/>
        </w:rPr>
        <w:t>Secretary of the Assembly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 </w:t>
      </w:r>
      <w:r>
        <w:rPr>
          <w:rStyle w:val="tabchar"/>
          <w:rFonts w:ascii="Calibri" w:hAnsi="Calibri" w:cs="Calibri"/>
        </w:rPr>
        <w:t xml:space="preserve"> </w:t>
      </w:r>
    </w:p>
    <w:p w:rsidRPr="00BF6185" w:rsidR="003C7DB3" w:rsidP="00BF6185" w:rsidRDefault="00000000" w14:paraId="5887B70C" w14:textId="7966C9D6">
      <w:pPr>
        <w:pStyle w:val="paragraph"/>
        <w:spacing w:before="0" w:after="0"/>
        <w:textAlignment w:val="baseline"/>
      </w:pPr>
      <w:r>
        <w:rPr>
          <w:rStyle w:val="normaltextrun"/>
        </w:rPr>
        <w:t>Vote</w:t>
      </w:r>
      <w:bookmarkStart w:name="_Int_FIPc3QYl" w:id="1"/>
      <w:r>
        <w:rPr>
          <w:rStyle w:val="normaltextrun"/>
        </w:rPr>
        <w:t>: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u w:val="single"/>
        </w:rPr>
        <w:t>_</w:t>
      </w:r>
      <w:bookmarkEnd w:id="1"/>
      <w:r>
        <w:rPr>
          <w:rStyle w:val="normaltextrun"/>
          <w:u w:val="single"/>
        </w:rPr>
        <w:t>__</w:t>
      </w:r>
      <w:r>
        <w:rPr>
          <w:rStyle w:val="normaltextrun"/>
        </w:rPr>
        <w:t> </w:t>
      </w:r>
      <w:r>
        <w:rPr>
          <w:rStyle w:val="normaltextrun"/>
          <w:color w:val="000000"/>
        </w:rPr>
        <w:t>Y </w:t>
      </w:r>
      <w:r>
        <w:rPr>
          <w:rStyle w:val="normaltextrun"/>
          <w:u w:val="single"/>
        </w:rPr>
        <w:t>___</w:t>
      </w:r>
      <w:r>
        <w:rPr>
          <w:rStyle w:val="normaltextrun"/>
        </w:rPr>
        <w:t> A </w:t>
      </w:r>
      <w:r>
        <w:rPr>
          <w:rStyle w:val="normaltextrun"/>
          <w:u w:val="single"/>
        </w:rPr>
        <w:t>___</w:t>
      </w:r>
      <w:r>
        <w:rPr>
          <w:rStyle w:val="normaltextrun"/>
        </w:rPr>
        <w:t> N</w:t>
      </w:r>
      <w:r>
        <w:rPr>
          <w:rStyle w:val="eop"/>
        </w:rPr>
        <w:t> </w:t>
      </w:r>
    </w:p>
    <w:sectPr w:rsidRPr="00BF6185" w:rsidR="003C7DB3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C8D" w:rsidRDefault="00686C8D" w14:paraId="6D7C0DE5" w14:textId="77777777">
      <w:r>
        <w:separator/>
      </w:r>
    </w:p>
  </w:endnote>
  <w:endnote w:type="continuationSeparator" w:id="0">
    <w:p w:rsidR="00686C8D" w:rsidRDefault="00686C8D" w14:paraId="3C46C4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1EEF" w:rsidRDefault="00000000" w14:paraId="0215CA2F" w14:textId="77777777">
    <w:pPr>
      <w:jc w:val="center"/>
      <w:rPr>
        <w:b/>
        <w:sz w:val="32"/>
        <w:szCs w:val="32"/>
        <w14:shadow w14:blurRad="50749" w14:dist="37630" w14:dir="2700000" w14:sx="100000" w14:sy="100000" w14:kx="0" w14:ky="0" w14:algn="b">
          <w14:srgbClr w14:val="000000"/>
        </w14:shadow>
      </w:rPr>
    </w:pPr>
    <w:r>
      <w:rPr>
        <w:b/>
        <w:sz w:val="32"/>
        <w:szCs w:val="32"/>
        <w14:shadow w14:blurRad="50749" w14:dist="37630" w14:dir="2700000" w14:sx="100000" w14:sy="100000" w14:kx="0" w14:ky="0" w14:algn="b">
          <w14:srgbClr w14:val="000000"/>
        </w14:shadow>
      </w:rPr>
      <w:t xml:space="preserve">A D V O C A C Y     ●      U N I T Y     ●      L E A D E R S H I P    </w:t>
    </w:r>
  </w:p>
  <w:p w:rsidR="00061EEF" w:rsidRDefault="00061EEF" w14:paraId="18FA2E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C8D" w:rsidRDefault="00686C8D" w14:paraId="1CDB1983" w14:textId="77777777">
      <w:r>
        <w:rPr>
          <w:color w:val="000000"/>
        </w:rPr>
        <w:separator/>
      </w:r>
    </w:p>
  </w:footnote>
  <w:footnote w:type="continuationSeparator" w:id="0">
    <w:p w:rsidR="00686C8D" w:rsidRDefault="00686C8D" w14:paraId="56013C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61EEF" w:rsidRDefault="00AE0D8F" w14:paraId="371A3570" w14:textId="04820434">
    <w:pPr>
      <w:pStyle w:val="Header"/>
      <w:jc w:val="right"/>
    </w:pPr>
    <w:r w:rsidRPr="73ECE8E9" w:rsidR="73ECE8E9">
      <w:rPr>
        <w:rFonts w:ascii="Times" w:hAnsi="Times"/>
        <w:b w:val="1"/>
        <w:bCs w:val="1"/>
        <w:i w:val="1"/>
        <w:iCs w:val="1"/>
        <w:sz w:val="32"/>
        <w:szCs w:val="32"/>
      </w:rPr>
      <w:t>Amendment #:</w:t>
    </w:r>
    <w:r w:rsidRPr="73ECE8E9" w:rsidR="73ECE8E9">
      <w:rPr>
        <w:rFonts w:ascii="Times" w:hAnsi="Times"/>
        <w:i w:val="1"/>
        <w:iCs w:val="1"/>
        <w:sz w:val="32"/>
        <w:szCs w:val="32"/>
      </w:rPr>
      <w:t xml:space="preserve"> [</w:t>
    </w:r>
    <w:r w:rsidRPr="73ECE8E9" w:rsidR="73ECE8E9">
      <w:rPr>
        <w:rFonts w:ascii="Times" w:hAnsi="Times"/>
        <w:i w:val="1"/>
        <w:iCs w:val="1"/>
        <w:sz w:val="32"/>
        <w:szCs w:val="32"/>
      </w:rPr>
      <w:t xml:space="preserve">20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0123F7" wp14:editId="39CD6524">
          <wp:simplePos x="0" y="0"/>
          <wp:positionH relativeFrom="column">
            <wp:posOffset>-427994</wp:posOffset>
          </wp:positionH>
          <wp:positionV relativeFrom="paragraph">
            <wp:posOffset>-292736</wp:posOffset>
          </wp:positionV>
          <wp:extent cx="1940557" cy="703575"/>
          <wp:effectExtent l="0" t="0" r="2543" b="0"/>
          <wp:wrapThrough wrapText="bothSides">
            <wp:wrapPolygon edited="0">
              <wp:start x="2545" y="585"/>
              <wp:lineTo x="1484" y="2924"/>
              <wp:lineTo x="0" y="8773"/>
              <wp:lineTo x="0" y="12867"/>
              <wp:lineTo x="1908" y="19300"/>
              <wp:lineTo x="2545" y="20469"/>
              <wp:lineTo x="20992" y="20469"/>
              <wp:lineTo x="21416" y="4094"/>
              <wp:lineTo x="20780" y="1755"/>
              <wp:lineTo x="5089" y="585"/>
              <wp:lineTo x="2545" y="585"/>
            </wp:wrapPolygon>
          </wp:wrapThrough>
          <wp:docPr id="1" name="Picture 1" descr="SGA_FullLogo-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0557" cy="703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73ECE8E9" w:rsidR="73ECE8E9">
      <w:rPr>
        <w:rFonts w:ascii="Times" w:hAnsi="Times"/>
        <w:i w:val="1"/>
        <w:iCs w:val="1"/>
        <w:sz w:val="32"/>
        <w:szCs w:val="32"/>
      </w:rPr>
      <w:t>2</w:t>
    </w:r>
    <w:r w:rsidRPr="73ECE8E9" w:rsidR="73ECE8E9">
      <w:rPr>
        <w:rFonts w:ascii="Times" w:hAnsi="Times"/>
        <w:i w:val="1"/>
        <w:iCs w:val="1"/>
        <w:sz w:val="32"/>
        <w:szCs w:val="32"/>
      </w:rPr>
      <w:t>3-</w:t>
    </w:r>
    <w:r w:rsidRPr="73ECE8E9" w:rsidR="73ECE8E9">
      <w:rPr>
        <w:rFonts w:ascii="Times" w:hAnsi="Times"/>
        <w:i w:val="1"/>
        <w:iCs w:val="1"/>
        <w:sz w:val="32"/>
        <w:szCs w:val="32"/>
      </w:rPr>
      <w:t>20</w:t>
    </w:r>
    <w:bookmarkStart w:name="_Int_Onhg6Hp9" w:id="2"/>
    <w:r w:rsidRPr="73ECE8E9" w:rsidR="73ECE8E9">
      <w:rPr>
        <w:rFonts w:ascii="Times" w:hAnsi="Times"/>
        <w:i w:val="1"/>
        <w:iCs w:val="1"/>
        <w:sz w:val="32"/>
        <w:szCs w:val="32"/>
      </w:rPr>
      <w:t>2</w:t>
    </w:r>
    <w:r w:rsidRPr="73ECE8E9" w:rsidR="73ECE8E9">
      <w:rPr>
        <w:rFonts w:ascii="Times" w:hAnsi="Times"/>
        <w:i w:val="1"/>
        <w:iCs w:val="1"/>
        <w:sz w:val="32"/>
        <w:szCs w:val="32"/>
      </w:rPr>
      <w:t>4</w:t>
    </w:r>
    <w:r w:rsidRPr="73ECE8E9" w:rsidR="73ECE8E9">
      <w:rPr>
        <w:rFonts w:ascii="Times" w:hAnsi="Times"/>
        <w:i w:val="1"/>
        <w:iCs w:val="1"/>
        <w:sz w:val="32"/>
        <w:szCs w:val="32"/>
      </w:rPr>
      <w:t>].#</w:t>
    </w:r>
    <w:r w:rsidRPr="73ECE8E9" w:rsidR="73ECE8E9">
      <w:rPr>
        <w:rFonts w:ascii="Times" w:hAnsi="Times"/>
        <w:i w:val="1"/>
        <w:iCs w:val="1"/>
        <w:sz w:val="32"/>
        <w:szCs w:val="32"/>
      </w:rPr>
      <w:t>00</w:t>
    </w:r>
    <w:bookmarkEnd w:id="2"/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B3"/>
    <w:rsid w:val="00000000"/>
    <w:rsid w:val="00061EEF"/>
    <w:rsid w:val="001045ED"/>
    <w:rsid w:val="0039724F"/>
    <w:rsid w:val="003A1F21"/>
    <w:rsid w:val="003C27E8"/>
    <w:rsid w:val="003C7DB3"/>
    <w:rsid w:val="004716FB"/>
    <w:rsid w:val="00482C24"/>
    <w:rsid w:val="00513F94"/>
    <w:rsid w:val="005A2BE9"/>
    <w:rsid w:val="006500F7"/>
    <w:rsid w:val="00686C8D"/>
    <w:rsid w:val="006909F0"/>
    <w:rsid w:val="006F6C4D"/>
    <w:rsid w:val="0073441A"/>
    <w:rsid w:val="00760E27"/>
    <w:rsid w:val="007E1ACD"/>
    <w:rsid w:val="008904E6"/>
    <w:rsid w:val="008D45DC"/>
    <w:rsid w:val="009956C2"/>
    <w:rsid w:val="009A6454"/>
    <w:rsid w:val="00AE0D8F"/>
    <w:rsid w:val="00B31A9B"/>
    <w:rsid w:val="00B43E09"/>
    <w:rsid w:val="00BC3AA4"/>
    <w:rsid w:val="00BD5702"/>
    <w:rsid w:val="00BF6185"/>
    <w:rsid w:val="00CC02D4"/>
    <w:rsid w:val="00CD0813"/>
    <w:rsid w:val="00D243A7"/>
    <w:rsid w:val="00D27CE8"/>
    <w:rsid w:val="00DB16E0"/>
    <w:rsid w:val="00DD5364"/>
    <w:rsid w:val="00DF17DB"/>
    <w:rsid w:val="00E00B32"/>
    <w:rsid w:val="00E01DC2"/>
    <w:rsid w:val="00EC2C4E"/>
    <w:rsid w:val="73ECE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28B9"/>
  <w15:docId w15:val="{E212AB59-8C69-4E0E-9E2C-48FD43788F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B3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aragraph" w:customStyle="1">
    <w:name w:val="paragraph"/>
    <w:basedOn w:val="Normal"/>
    <w:pPr>
      <w:spacing w:before="100" w:after="100"/>
    </w:pPr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</w:style>
  <w:style w:type="character" w:styleId="tabchar" w:customStyle="1">
    <w:name w:val="tabchar"/>
    <w:basedOn w:val="DefaultParagraphFont"/>
  </w:style>
  <w:style w:type="character" w:styleId="Heading3Char" w:customStyle="1">
    <w:name w:val="Heading 3 Char"/>
    <w:basedOn w:val="DefaultParagraphFont"/>
    <w:link w:val="Heading3"/>
    <w:uiPriority w:val="9"/>
    <w:semiHidden/>
    <w:rsid w:val="00E00B32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129084D70804B991B5BB22AE17170" ma:contentTypeVersion="23" ma:contentTypeDescription="Create a new document." ma:contentTypeScope="" ma:versionID="dc47503f920d1aa7104836d96e27230c">
  <xsd:schema xmlns:xsd="http://www.w3.org/2001/XMLSchema" xmlns:xs="http://www.w3.org/2001/XMLSchema" xmlns:p="http://schemas.microsoft.com/office/2006/metadata/properties" xmlns:ns2="e0abbf84-3d6b-4d56-8691-540164873cc3" xmlns:ns3="d50453cb-d4ae-4041-823e-2a6df9ab8b23" targetNamespace="http://schemas.microsoft.com/office/2006/metadata/properties" ma:root="true" ma:fieldsID="b391a3ecfa15f43fa8067a05c5981ef3" ns2:_="" ns3:_="">
    <xsd:import namespace="e0abbf84-3d6b-4d56-8691-540164873cc3"/>
    <xsd:import namespace="d50453cb-d4ae-4041-823e-2a6df9ab8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bf84-3d6b-4d56-8691-540164873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53cb-d4ae-4041-823e-2a6df9ab8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2d905e-ce51-4052-ada4-d8a307774c14}" ma:internalName="TaxCatchAll" ma:showField="CatchAllData" ma:web="d50453cb-d4ae-4041-823e-2a6df9ab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0abbf84-3d6b-4d56-8691-540164873cc3" xsi:nil="true"/>
    <lcf76f155ced4ddcb4097134ff3c332f xmlns="e0abbf84-3d6b-4d56-8691-540164873cc3">
      <Terms xmlns="http://schemas.microsoft.com/office/infopath/2007/PartnerControls"/>
    </lcf76f155ced4ddcb4097134ff3c332f>
    <Date xmlns="e0abbf84-3d6b-4d56-8691-540164873cc3" xsi:nil="true"/>
    <TaxCatchAll xmlns="d50453cb-d4ae-4041-823e-2a6df9ab8b23" xsi:nil="true"/>
  </documentManagement>
</p:properties>
</file>

<file path=customXml/itemProps1.xml><?xml version="1.0" encoding="utf-8"?>
<ds:datastoreItem xmlns:ds="http://schemas.openxmlformats.org/officeDocument/2006/customXml" ds:itemID="{7C9B598B-4166-4EFF-8C30-438DE80C88DA}"/>
</file>

<file path=customXml/itemProps2.xml><?xml version="1.0" encoding="utf-8"?>
<ds:datastoreItem xmlns:ds="http://schemas.openxmlformats.org/officeDocument/2006/customXml" ds:itemID="{0E0D6EC3-BC0F-4C32-AC33-534BE63C4199}"/>
</file>

<file path=customXml/itemProps3.xml><?xml version="1.0" encoding="utf-8"?>
<ds:datastoreItem xmlns:ds="http://schemas.openxmlformats.org/officeDocument/2006/customXml" ds:itemID="{915A98BE-340C-4197-B21D-627ECB5CC1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Recommendation: SO5RC14</dc:title>
  <dc:subject/>
  <dc:creator>Jones, Jalyn</dc:creator>
  <cp:lastModifiedBy>Fulton, Megan</cp:lastModifiedBy>
  <cp:revision>15</cp:revision>
  <cp:lastPrinted>2007-10-04T20:39:00Z</cp:lastPrinted>
  <dcterms:created xsi:type="dcterms:W3CDTF">2023-08-24T02:39:00Z</dcterms:created>
  <dcterms:modified xsi:type="dcterms:W3CDTF">2023-09-02T18:11:16Z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0x010100CA0129084D70804B991B5BB22AE17170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Details/Info">
    <vt:lpwstr>General use template for Bills, Resolutions, and Amendments. </vt:lpwstr>
  </property>
  <property fmtid="{D5CDD505-2E9C-101B-9397-08002B2CF9AE}" pid="12" name="xd_Signature">
    <vt:bool>false</vt:bool>
  </property>
</Properties>
</file>